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15"/>
        <w:ind w:left="5606" w:right="6903"/>
        <w:jc w:val="center"/>
      </w:pPr>
      <w:r>
        <w:rPr/>
        <w:t>JUNTA DIRECTIVA</w:t>
      </w: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5840" w:h="12240" w:orient="landscape"/>
          <w:pgMar w:top="1000" w:bottom="280" w:left="880" w:right="780"/>
        </w:sectPr>
      </w:pPr>
    </w:p>
    <w:p>
      <w:pPr>
        <w:spacing w:before="56"/>
        <w:ind w:left="6009" w:right="-20" w:hanging="82"/>
        <w:jc w:val="left"/>
        <w:rPr>
          <w:b/>
          <w:sz w:val="22"/>
        </w:rPr>
      </w:pPr>
      <w:r>
        <w:rPr>
          <w:b/>
          <w:sz w:val="22"/>
        </w:rPr>
        <w:t>DIRECCIÓN GENERAL</w:t>
      </w:r>
    </w:p>
    <w:p>
      <w:pPr>
        <w:pStyle w:val="BodyText"/>
        <w:rPr>
          <w:sz w:val="22"/>
        </w:rPr>
      </w:pPr>
      <w:r>
        <w:rPr>
          <w:b w:val="0"/>
        </w:rPr>
        <w:br w:type="column"/>
      </w:r>
      <w:r>
        <w:rPr>
          <w:sz w:val="22"/>
        </w:rPr>
      </w:r>
    </w:p>
    <w:p>
      <w:pPr>
        <w:pStyle w:val="BodyText"/>
        <w:spacing w:before="6"/>
        <w:rPr>
          <w:sz w:val="31"/>
        </w:rPr>
      </w:pPr>
    </w:p>
    <w:p>
      <w:pPr>
        <w:spacing w:line="259" w:lineRule="auto" w:before="1"/>
        <w:ind w:left="2196" w:right="3405" w:hanging="384"/>
        <w:jc w:val="left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28.299988pt;margin-top:18.793621pt;width:119.05pt;height:26.25pt;mso-position-horizontal-relative:page;mso-position-vertical-relative:paragraph;z-index:251662336" type="#_x0000_t202" filled="false" stroked="true" strokeweight="1.5pt" strokecolor="#4471c4">
            <v:textbox inset="0,0,0,0">
              <w:txbxContent>
                <w:p>
                  <w:pPr>
                    <w:pStyle w:val="BodyText"/>
                    <w:spacing w:before="3"/>
                    <w:rPr>
                      <w:sz w:val="12"/>
                    </w:rPr>
                  </w:pPr>
                </w:p>
                <w:p>
                  <w:pPr>
                    <w:pStyle w:val="BodyText"/>
                    <w:ind w:left="342"/>
                  </w:pPr>
                  <w:r>
                    <w:rPr/>
                    <w:t>ÁREA DE INVESTIGACIÓN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628.299988pt;margin-top:-19.356379pt;width:119.05pt;height:26.25pt;mso-position-horizontal-relative:page;mso-position-vertical-relative:paragraph;z-index:251663360" type="#_x0000_t202" filled="false" stroked="true" strokeweight="1.5pt" strokecolor="#4471c4">
            <v:textbox inset="0,0,0,0">
              <w:txbxContent>
                <w:p>
                  <w:pPr>
                    <w:pStyle w:val="BodyText"/>
                    <w:spacing w:before="70"/>
                    <w:ind w:left="546" w:right="434" w:hanging="92"/>
                  </w:pPr>
                  <w:r>
                    <w:rPr/>
                    <w:t>ÁREA DE TRABAJO DE COMUNICACIONES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OFICINA ASESORA DE PLANEACIÓN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5840" w:h="12240" w:orient="landscape"/>
          <w:pgMar w:top="1000" w:bottom="280" w:left="880" w:right="780"/>
          <w:cols w:num="2" w:equalWidth="0">
            <w:col w:w="6941" w:space="40"/>
            <w:col w:w="7199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before="57"/>
        <w:ind w:left="2826" w:right="9562" w:firstLine="357"/>
        <w:jc w:val="left"/>
        <w:rPr>
          <w:b/>
          <w:sz w:val="22"/>
        </w:rPr>
      </w:pPr>
      <w:r>
        <w:rPr/>
        <w:pict>
          <v:shape style="position:absolute;margin-left:628.416687pt;margin-top:17.193640pt;width:119.05pt;height:26.25pt;mso-position-horizontal-relative:page;mso-position-vertical-relative:paragraph;z-index:251661312" type="#_x0000_t202" filled="false" stroked="true" strokeweight="1.5pt" strokecolor="#4471c4">
            <v:textbox inset="0,0,0,0">
              <w:txbxContent>
                <w:p>
                  <w:pPr>
                    <w:pStyle w:val="BodyText"/>
                    <w:spacing w:before="72"/>
                    <w:ind w:left="633" w:right="438" w:hanging="183"/>
                  </w:pPr>
                  <w:r>
                    <w:rPr/>
                    <w:t>ÁREA DE TRABAJO DE CONTRATACIÓN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OFICINA DE CONTROL INTERNO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line="259" w:lineRule="auto" w:before="56"/>
        <w:ind w:left="9357" w:right="3548" w:hanging="411"/>
        <w:jc w:val="left"/>
        <w:rPr>
          <w:b/>
          <w:sz w:val="22"/>
        </w:rPr>
      </w:pPr>
      <w:r>
        <w:rPr/>
        <w:pict>
          <v:shape style="position:absolute;margin-left:628.416687pt;margin-top:-3.106366pt;width:119.05pt;height:39pt;mso-position-horizontal-relative:page;mso-position-vertical-relative:paragraph;z-index:251660288" type="#_x0000_t202" filled="false" stroked="true" strokeweight="1.5pt" strokecolor="#4471c4">
            <v:textbox inset="0,0,0,0">
              <w:txbxContent>
                <w:p>
                  <w:pPr>
                    <w:pStyle w:val="BodyText"/>
                    <w:spacing w:before="81"/>
                    <w:ind w:left="205" w:right="194" w:hanging="1"/>
                    <w:jc w:val="center"/>
                  </w:pPr>
                  <w:r>
                    <w:rPr/>
                    <w:t>ÁREA DE TRABAJO DE REPRESENTACIÓN JUDICIAL Y ASUNTOS LEGALES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OFICINA ASESORA JURÍDICA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628.416687pt;margin-top:9.854688pt;width:119.05pt;height:26.25pt;mso-position-horizontal-relative:page;mso-position-vertical-relative:paragraph;z-index:-251658240;mso-wrap-distance-left:0;mso-wrap-distance-right:0" type="#_x0000_t202" filled="false" stroked="true" strokeweight="1.5pt" strokecolor="#4471c4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2"/>
                    </w:rPr>
                  </w:pPr>
                </w:p>
                <w:p>
                  <w:pPr>
                    <w:pStyle w:val="BodyText"/>
                    <w:ind w:left="337"/>
                  </w:pPr>
                  <w:r>
                    <w:rPr/>
                    <w:t>ÁREA DE ADQUISICIONES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000" w:bottom="280" w:left="880" w:right="780"/>
        </w:sectPr>
      </w:pPr>
    </w:p>
    <w:p>
      <w:pPr>
        <w:spacing w:before="109"/>
        <w:ind w:left="691" w:right="38" w:firstLine="0"/>
        <w:jc w:val="center"/>
        <w:rPr>
          <w:b/>
          <w:sz w:val="22"/>
        </w:rPr>
      </w:pPr>
      <w:r>
        <w:rPr>
          <w:b/>
          <w:sz w:val="22"/>
        </w:rPr>
        <w:t>SUBDIRECCIÓN TÉCNICA ADMINISTRATIVA Y FINANCIERA</w:t>
      </w:r>
    </w:p>
    <w:p>
      <w:pPr>
        <w:pStyle w:val="BodyText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spacing w:before="0"/>
        <w:ind w:left="867" w:right="20" w:hanging="176"/>
        <w:jc w:val="left"/>
        <w:rPr>
          <w:b/>
          <w:sz w:val="22"/>
        </w:rPr>
      </w:pPr>
      <w:r>
        <w:rPr>
          <w:b/>
          <w:sz w:val="22"/>
        </w:rPr>
        <w:t>SUBDIRECCIÓN TÉCNICA DE DESARROLLO HUMANO</w:t>
      </w:r>
    </w:p>
    <w:p>
      <w:pPr>
        <w:spacing w:before="56"/>
        <w:ind w:left="692" w:right="1887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SUBDIRECCIÓN TÉCNICA DE MÉTODOS EDUCATIVOS Y OPERATIVOS</w:t>
      </w:r>
    </w:p>
    <w:p>
      <w:pPr>
        <w:spacing w:after="0"/>
        <w:jc w:val="center"/>
        <w:rPr>
          <w:sz w:val="22"/>
        </w:rPr>
        <w:sectPr>
          <w:type w:val="continuous"/>
          <w:pgSz w:w="15840" w:h="12240" w:orient="landscape"/>
          <w:pgMar w:top="1000" w:bottom="280" w:left="880" w:right="780"/>
          <w:cols w:num="3" w:equalWidth="0">
            <w:col w:w="2952" w:space="1537"/>
            <w:col w:w="3248" w:space="1346"/>
            <w:col w:w="5097"/>
          </w:cols>
        </w:sect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5840" w:h="12240" w:orient="landscape"/>
          <w:pgMar w:top="1000" w:bottom="280" w:left="880" w:right="780"/>
        </w:sectPr>
      </w:pPr>
    </w:p>
    <w:p>
      <w:pPr>
        <w:pStyle w:val="BodyText"/>
        <w:spacing w:before="68"/>
        <w:ind w:left="341" w:right="24" w:firstLine="192"/>
      </w:pPr>
      <w:r>
        <w:rPr/>
        <w:t>ÁREA DE PRESUPUESTO</w:t>
      </w:r>
    </w:p>
    <w:p>
      <w:pPr>
        <w:pStyle w:val="BodyText"/>
        <w:spacing w:before="68"/>
        <w:ind w:left="341" w:right="23" w:firstLine="218"/>
      </w:pPr>
      <w:r>
        <w:rPr>
          <w:b w:val="0"/>
        </w:rPr>
        <w:br w:type="column"/>
      </w:r>
      <w:r>
        <w:rPr/>
        <w:t>ÁREA DE CONTABILIDAD</w:t>
      </w:r>
    </w:p>
    <w:p>
      <w:pPr>
        <w:pStyle w:val="BodyText"/>
        <w:spacing w:before="68"/>
        <w:ind w:left="478" w:right="23" w:hanging="137"/>
      </w:pPr>
      <w:r>
        <w:rPr>
          <w:b w:val="0"/>
        </w:rPr>
        <w:br w:type="column"/>
      </w:r>
      <w:r>
        <w:rPr/>
        <w:t>ÁREA DE NÓMINA Y LIQUIDACIONES</w:t>
      </w:r>
    </w:p>
    <w:p>
      <w:pPr>
        <w:pStyle w:val="BodyText"/>
        <w:spacing w:before="6"/>
        <w:rPr>
          <w:sz w:val="13"/>
        </w:rPr>
      </w:pPr>
      <w:r>
        <w:rPr>
          <w:b w:val="0"/>
        </w:rPr>
        <w:br w:type="column"/>
      </w:r>
      <w:r>
        <w:rPr>
          <w:sz w:val="13"/>
        </w:rPr>
      </w:r>
    </w:p>
    <w:p>
      <w:pPr>
        <w:pStyle w:val="BodyText"/>
        <w:ind w:left="341"/>
      </w:pPr>
      <w:r>
        <w:rPr/>
        <w:t>ÁREA SICOSOCIAL</w:t>
      </w:r>
    </w:p>
    <w:p>
      <w:pPr>
        <w:spacing w:after="0"/>
        <w:sectPr>
          <w:type w:val="continuous"/>
          <w:pgSz w:w="15840" w:h="12240" w:orient="landscape"/>
          <w:pgMar w:top="1000" w:bottom="280" w:left="880" w:right="780"/>
          <w:cols w:num="4" w:equalWidth="0">
            <w:col w:w="1350" w:space="672"/>
            <w:col w:w="1400" w:space="2337"/>
            <w:col w:w="1716" w:space="2796"/>
            <w:col w:w="3909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5840" w:h="12240" w:orient="landscape"/>
          <w:pgMar w:top="1000" w:bottom="280" w:left="880" w:right="78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left="161" w:right="21"/>
        <w:jc w:val="center"/>
      </w:pPr>
      <w:r>
        <w:rPr/>
        <w:t>ÁREA DE SISTEMAS</w:t>
      </w: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11" w:right="70" w:hanging="4"/>
        <w:jc w:val="center"/>
      </w:pPr>
      <w:r>
        <w:rPr/>
        <w:t>ÁREA DE ADMINISTRACIÓN DOCUMENTAL</w:t>
      </w:r>
    </w:p>
    <w:p>
      <w:pPr>
        <w:pStyle w:val="BodyText"/>
        <w:spacing w:before="3"/>
        <w:rPr>
          <w:sz w:val="14"/>
        </w:rPr>
      </w:pPr>
      <w:r>
        <w:rPr>
          <w:b w:val="0"/>
        </w:rPr>
        <w:br w:type="column"/>
      </w:r>
      <w:r>
        <w:rPr>
          <w:sz w:val="14"/>
        </w:rPr>
      </w:r>
    </w:p>
    <w:p>
      <w:pPr>
        <w:pStyle w:val="BodyText"/>
        <w:ind w:left="180" w:right="37"/>
        <w:jc w:val="center"/>
      </w:pPr>
      <w:r>
        <w:rPr/>
        <w:t>ÁREA DE TESORERÍA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80" w:right="38"/>
        <w:jc w:val="center"/>
      </w:pPr>
      <w:r>
        <w:rPr/>
        <w:t>AREA DE ALMACÉN E INVENTARIOS</w:t>
      </w:r>
    </w:p>
    <w:p>
      <w:pPr>
        <w:pStyle w:val="BodyText"/>
        <w:spacing w:before="126"/>
        <w:ind w:left="180" w:right="38" w:firstLine="2"/>
        <w:jc w:val="center"/>
      </w:pPr>
      <w:r>
        <w:rPr>
          <w:b w:val="0"/>
        </w:rPr>
        <w:br w:type="column"/>
      </w:r>
      <w:r>
        <w:rPr/>
        <w:t>ÁREA DE CARRERA ADMINISTRATIVA, BIENESTAR SOCIAL Y CAPACITACIÓN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287" w:right="152"/>
        <w:jc w:val="center"/>
      </w:pPr>
      <w:r>
        <w:rPr/>
        <w:t>ÁREA DE TRABAJO SOCIAL</w:t>
      </w:r>
    </w:p>
    <w:p>
      <w:pPr>
        <w:pStyle w:val="BodyText"/>
        <w:spacing w:before="68"/>
        <w:ind w:left="180" w:right="2152" w:hanging="3"/>
        <w:jc w:val="center"/>
      </w:pPr>
      <w:r>
        <w:rPr>
          <w:b w:val="0"/>
        </w:rPr>
        <w:br w:type="column"/>
      </w:r>
      <w:r>
        <w:rPr/>
        <w:t>ÁREA SOCIOLEGAL Y JUSTICIA RESTAURATIVA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53" w:right="2423"/>
        <w:jc w:val="center"/>
      </w:pPr>
      <w:r>
        <w:rPr/>
        <w:t>ÁREA DE SALUD</w:t>
      </w:r>
    </w:p>
    <w:p>
      <w:pPr>
        <w:spacing w:after="0"/>
        <w:jc w:val="center"/>
        <w:sectPr>
          <w:type w:val="continuous"/>
          <w:pgSz w:w="15840" w:h="12240" w:orient="landscape"/>
          <w:pgMar w:top="1000" w:bottom="280" w:left="880" w:right="780"/>
          <w:cols w:num="4" w:equalWidth="0">
            <w:col w:w="1500" w:space="490"/>
            <w:col w:w="1619" w:space="1984"/>
            <w:col w:w="2219" w:space="2392"/>
            <w:col w:w="3976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top="1000" w:bottom="280" w:left="880" w:right="780"/>
        </w:sectPr>
      </w:pP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27.940001pt;margin-top:49.599998pt;width:645.3pt;height:517.4pt;mso-position-horizontal-relative:page;mso-position-vertical-relative:page;z-index:-251873280" coordorigin="559,992" coordsize="12906,10348">
            <v:shape style="position:absolute;left:1242;top:1707;width:12207;height:4918" coordorigin="1242,1707" coordsize="12207,4918" path="m6316,2367l8311,2367,8311,1707,6316,1707,6316,2367xm5813,6588l8828,6588,8828,5598,5813,5598,5813,6588xm7320,2367l7320,5592m1242,6625l4122,6625,4122,5635,1242,5635,1242,6625xm10376,6571l13449,6571,13449,5581,10376,5581,10376,6571xm2607,5602l2615,5602,2615,5237,11915,5237m11910,5237l11910,5582e" filled="false" stroked="true" strokeweight="1.5pt" strokecolor="#4471c4">
              <v:path arrowok="t"/>
              <v:stroke dashstyle="solid"/>
            </v:shape>
            <v:line style="position:absolute" from="7314,3528" to="9213,3528" stroked="true" strokeweight="1.5pt" strokecolor="#4471c4">
              <v:stroke dashstyle="shortdash"/>
            </v:line>
            <v:shape style="position:absolute;left:573;top:3012;width:6746;height:8313" coordorigin="574,3012" coordsize="6746,8313" path="m3407,3135l3417,3087,3443,3048,3482,3022,3530,3012,5654,3012,5702,3022,5741,3048,5767,3087,5777,3135,5777,3624,5767,3672,5741,3711,5702,3737,5654,3747,3530,3747,3482,3737,3443,3711,3417,3672,3407,3624,3407,3135xm7319,3376l5777,3376m818,11325l2575,11325,2575,10192,818,10192,818,11325xm1235,6510l574,6510,574,10695,815,10695m2873,11325l4630,11325,4630,10192,2873,10192,2873,11325xm4121,6136l4836,6136,4836,10692,4628,10692e" filled="false" stroked="true" strokeweight="1.5pt" strokecolor="#4471c4">
              <v:path arrowok="t"/>
              <v:stroke dashstyle="solid"/>
            </v:shape>
            <v:rect style="position:absolute;left:819;top:9213;width:1757;height:737" filled="true" fillcolor="#ffffff" stroked="false">
              <v:fill type="solid"/>
            </v:rect>
            <v:rect style="position:absolute;left:819;top:9213;width:1757;height:737" filled="false" stroked="true" strokeweight="1.5pt" strokecolor="#4471c4">
              <v:stroke dashstyle="solid"/>
            </v:rect>
            <v:shape style="position:absolute;left:835;top:9300;width:1726;height:564" type="#_x0000_t75" stroked="false">
              <v:imagedata r:id="rId5" o:title=""/>
            </v:shape>
            <v:line style="position:absolute" from="578,9579" to="803,9579" stroked="true" strokeweight="1.5pt" strokecolor="#4471c4">
              <v:stroke dashstyle="solid"/>
            </v:line>
            <v:rect style="position:absolute;left:820;top:8305;width:1758;height:737" filled="true" fillcolor="#ffffff" stroked="false">
              <v:fill type="solid"/>
            </v:rect>
            <v:rect style="position:absolute;left:820;top:8305;width:1758;height:737" filled="false" stroked="true" strokeweight="1.5pt" strokecolor="#4471c4">
              <v:stroke dashstyle="solid"/>
            </v:rect>
            <v:shape style="position:absolute;left:835;top:8392;width:1728;height:562" type="#_x0000_t75" stroked="false">
              <v:imagedata r:id="rId5" o:title=""/>
            </v:shape>
            <v:line style="position:absolute" from="573,8674" to="828,8674" stroked="true" strokeweight="1.5pt" strokecolor="#4471c4">
              <v:stroke dashstyle="solid"/>
            </v:line>
            <v:rect style="position:absolute;left:820;top:7563;width:1757;height:566" filled="true" fillcolor="#ffffff" stroked="false">
              <v:fill type="solid"/>
            </v:rect>
            <v:rect style="position:absolute;left:820;top:7563;width:1757;height:566" filled="false" stroked="true" strokeweight="1.5pt" strokecolor="#4471c4">
              <v:stroke dashstyle="solid"/>
            </v:rect>
            <v:shape style="position:absolute;left:835;top:7651;width:1728;height:392" type="#_x0000_t75" stroked="false">
              <v:imagedata r:id="rId6" o:title=""/>
            </v:shape>
            <v:shape style="position:absolute;left:567;top:6072;width:8248;height:4347" coordorigin="567,6072" coordsize="8248,4347" path="m567,7845l807,7845m5812,6072l5563,6072,5563,10419,6492,10419m6491,8350l8815,8350,8815,7613,6491,7613,6491,8350xe" filled="false" stroked="true" strokeweight="1.5pt" strokecolor="#4471c4">
              <v:path arrowok="t"/>
              <v:stroke dashstyle="solid"/>
            </v:shape>
            <v:shape style="position:absolute;left:6506;top:7699;width:2295;height:564" type="#_x0000_t75" stroked="false">
              <v:imagedata r:id="rId7" o:title=""/>
            </v:shape>
            <v:line style="position:absolute" from="6488,7985" to="5573,7985" stroked="true" strokeweight="1.5pt" strokecolor="#4471c4">
              <v:stroke dashstyle="solid"/>
            </v:line>
            <v:rect style="position:absolute;left:6486;top:8558;width:2325;height:566" filled="true" fillcolor="#ffffff" stroked="false">
              <v:fill type="solid"/>
            </v:rect>
            <v:rect style="position:absolute;left:6486;top:8558;width:2325;height:566" filled="false" stroked="true" strokeweight="1.5pt" strokecolor="#4471c4">
              <v:stroke dashstyle="solid"/>
            </v:rect>
            <v:shape style="position:absolute;left:6501;top:8644;width:2295;height:392" type="#_x0000_t75" stroked="false">
              <v:imagedata r:id="rId8" o:title=""/>
            </v:shape>
            <v:shape style="position:absolute;left:5569;top:8840;width:3246;height:1077" coordorigin="5569,8841" coordsize="3246,1077" path="m6487,8841l5569,8842m6491,9917l8815,9917,8815,9351,6491,9351,6491,9917xe" filled="false" stroked="true" strokeweight="1.5pt" strokecolor="#4471c4">
              <v:path arrowok="t"/>
              <v:stroke dashstyle="solid"/>
            </v:shape>
            <v:shape style="position:absolute;left:6506;top:9439;width:2295;height:392" type="#_x0000_t75" stroked="false">
              <v:imagedata r:id="rId8" o:title=""/>
            </v:shape>
            <v:line style="position:absolute" from="6495,9635" to="5565,9635" stroked="true" strokeweight="1.5pt" strokecolor="#4471c4">
              <v:stroke dashstyle="solid"/>
            </v:line>
            <v:rect style="position:absolute;left:6487;top:10134;width:2324;height:566" filled="true" fillcolor="#ffffff" stroked="false">
              <v:fill type="solid"/>
            </v:rect>
            <v:shape style="position:absolute;left:6487;top:6017;width:6616;height:4977" coordorigin="6487,6017" coordsize="6616,4977" path="m6487,10700l8811,10700,8811,10134,6487,10134,6487,10700xm11063,10994l13103,10994,13103,10469,11063,10469,11063,10994xm10388,6017l10171,6017,10171,10742,11063,10742e" filled="false" stroked="true" strokeweight="1.5pt" strokecolor="#4471c4">
              <v:path arrowok="t"/>
              <v:stroke dashstyle="solid"/>
            </v:shape>
            <v:rect style="position:absolute;left:826;top:6828;width:1757;height:566" filled="true" fillcolor="#ffffff" stroked="false">
              <v:fill type="solid"/>
            </v:rect>
            <v:rect style="position:absolute;left:826;top:6828;width:1757;height:566" filled="false" stroked="true" strokeweight="1.5pt" strokecolor="#4471c4">
              <v:stroke dashstyle="solid"/>
            </v:rect>
            <v:shape style="position:absolute;left:840;top:6914;width:1728;height:394" type="#_x0000_t75" stroked="false">
              <v:imagedata r:id="rId6" o:title=""/>
            </v:shape>
            <v:line style="position:absolute" from="573,7110" to="811,7110" stroked="true" strokeweight="1.5pt" strokecolor="#4471c4">
              <v:stroke dashstyle="solid"/>
            </v:line>
            <v:rect style="position:absolute;left:2871;top:6828;width:1758;height:566" filled="true" fillcolor="#ffffff" stroked="false">
              <v:fill type="solid"/>
            </v:rect>
            <v:rect style="position:absolute;left:2871;top:6828;width:1758;height:566" filled="false" stroked="true" strokeweight="1.5pt" strokecolor="#4471c4">
              <v:stroke dashstyle="solid"/>
            </v:rect>
            <v:shape style="position:absolute;left:2887;top:6914;width:1726;height:394" type="#_x0000_t75" stroked="false">
              <v:imagedata r:id="rId6" o:title=""/>
            </v:shape>
            <v:line style="position:absolute" from="4848,7110" to="4622,7110" stroked="true" strokeweight="1.5pt" strokecolor="#4471c4">
              <v:stroke dashstyle="solid"/>
            </v:line>
            <v:rect style="position:absolute;left:6482;top:6828;width:2325;height:566" filled="true" fillcolor="#ffffff" stroked="false">
              <v:fill type="solid"/>
            </v:rect>
            <v:rect style="position:absolute;left:6482;top:6828;width:2325;height:566" filled="false" stroked="true" strokeweight="1.5pt" strokecolor="#4471c4">
              <v:stroke dashstyle="solid"/>
            </v:rect>
            <v:shape style="position:absolute;left:6499;top:6914;width:2292;height:394" type="#_x0000_t75" stroked="false">
              <v:imagedata r:id="rId8" o:title=""/>
            </v:shape>
            <v:shape style="position:absolute;left:5573;top:6828;width:7531;height:566" coordorigin="5573,6828" coordsize="7531,566" path="m6488,7112l5573,7112m11063,7394l13104,7394,13104,6828,11063,6828,11063,7394xe" filled="false" stroked="true" strokeweight="1.5pt" strokecolor="#4471c4">
              <v:path arrowok="t"/>
              <v:stroke dashstyle="solid"/>
            </v:shape>
            <v:shape style="position:absolute;left:11078;top:6914;width:2012;height:394" type="#_x0000_t75" stroked="false">
              <v:imagedata r:id="rId9" o:title=""/>
            </v:shape>
            <v:shape style="position:absolute;left:10177;top:7112;width:2927;height:1009" coordorigin="10177,7112" coordsize="2927,1009" path="m11062,7112l10177,7112m11064,8121l13104,8121,13104,7555,11064,7555,11064,8121xe" filled="false" stroked="true" strokeweight="1.5pt" strokecolor="#4471c4">
              <v:path arrowok="t"/>
              <v:stroke dashstyle="solid"/>
            </v:shape>
            <v:shape style="position:absolute;left:11078;top:7641;width:2012;height:394" type="#_x0000_t75" stroked="false">
              <v:imagedata r:id="rId9" o:title=""/>
            </v:shape>
            <v:shape style="position:absolute;left:10162;top:7839;width:2942;height:1011" coordorigin="10162,7839" coordsize="2942,1011" path="m11047,7839l10162,7839m11063,8850l13104,8850,13104,8284,11063,8284,11063,8850xe" filled="false" stroked="true" strokeweight="1.5pt" strokecolor="#4471c4">
              <v:path arrowok="t"/>
              <v:stroke dashstyle="solid"/>
            </v:shape>
            <v:shape style="position:absolute;left:11078;top:8371;width:2012;height:392" type="#_x0000_t75" stroked="false">
              <v:imagedata r:id="rId9" o:title=""/>
            </v:shape>
            <v:shape style="position:absolute;left:10177;top:8560;width:2935;height:1024" coordorigin="10177,8560" coordsize="2935,1024" path="m11062,8560l10177,8560m11072,9584l13112,9584,13112,9018,11072,9018,11072,9584xe" filled="false" stroked="true" strokeweight="1.5pt" strokecolor="#4471c4">
              <v:path arrowok="t"/>
              <v:stroke dashstyle="solid"/>
            </v:shape>
            <v:shape style="position:absolute;left:11088;top:9105;width:2009;height:392" type="#_x0000_t75" stroked="false">
              <v:imagedata r:id="rId10" o:title=""/>
            </v:shape>
            <v:shape style="position:absolute;left:10162;top:9302;width:2942;height:1010" coordorigin="10162,9302" coordsize="2942,1010" path="m11062,9302l10162,9302m11063,10312l13104,10312,13104,9746,11063,9746,11063,10312xe" filled="false" stroked="true" strokeweight="1.5pt" strokecolor="#4471c4">
              <v:path arrowok="t"/>
              <v:stroke dashstyle="solid"/>
            </v:shape>
            <v:shape style="position:absolute;left:11078;top:9832;width:2012;height:392" type="#_x0000_t75" stroked="false">
              <v:imagedata r:id="rId9" o:title=""/>
            </v:shape>
            <v:line style="position:absolute" from="11077,10030" to="10177,10030" stroked="true" strokeweight="1.5pt" strokecolor="#4471c4">
              <v:stroke dashstyle="solid"/>
            </v:line>
            <v:rect style="position:absolute;left:2871;top:7562;width:1757;height:566" filled="true" fillcolor="#ffffff" stroked="false">
              <v:fill type="solid"/>
            </v:rect>
            <v:rect style="position:absolute;left:2871;top:7562;width:1757;height:566" filled="false" stroked="true" strokeweight="1.5pt" strokecolor="#4471c4">
              <v:stroke dashstyle="solid"/>
            </v:rect>
            <v:shape style="position:absolute;left:2887;top:7648;width:1726;height:392" type="#_x0000_t75" stroked="false">
              <v:imagedata r:id="rId6" o:title=""/>
            </v:shape>
            <v:line style="position:absolute" from="4842,7844" to="4616,7844" stroked="true" strokeweight="1.5pt" strokecolor="#4471c4">
              <v:stroke dashstyle="solid"/>
            </v:line>
            <v:rect style="position:absolute;left:2871;top:8304;width:1757;height:737" filled="true" fillcolor="#ffffff" stroked="false">
              <v:fill type="solid"/>
            </v:rect>
            <v:rect style="position:absolute;left:2871;top:8304;width:1757;height:737" filled="false" stroked="true" strokeweight="1.5pt" strokecolor="#4471c4">
              <v:stroke dashstyle="solid"/>
            </v:rect>
            <v:shape style="position:absolute;left:2887;top:8390;width:1726;height:564" type="#_x0000_t75" stroked="false">
              <v:imagedata r:id="rId5" o:title=""/>
            </v:shape>
            <v:line style="position:absolute" from="4842,8673" to="4616,8673" stroked="true" strokeweight="1.5pt" strokecolor="#4471c4">
              <v:stroke dashstyle="solid"/>
            </v:line>
            <v:rect style="position:absolute;left:2865;top:9217;width:1757;height:737" filled="true" fillcolor="#ffffff" stroked="false">
              <v:fill type="solid"/>
            </v:rect>
            <v:rect style="position:absolute;left:2865;top:9217;width:1757;height:737" filled="false" stroked="true" strokeweight="1.5pt" strokecolor="#4471c4">
              <v:stroke dashstyle="solid"/>
            </v:rect>
            <v:shape style="position:absolute;left:2880;top:9304;width:1728;height:562" type="#_x0000_t75" stroked="false">
              <v:imagedata r:id="rId5" o:title=""/>
            </v:shape>
            <v:shape style="position:absolute;left:4616;top:2251;width:7943;height:7335" coordorigin="4616,2251" coordsize="7943,7335" path="m4842,9586l4616,9586m12335,2251l12335,3044m12329,3671l12329,5230m12552,5216l12326,5216m12558,3687l12332,3687m12559,3032l12333,3032m12559,2252l12333,2252e" filled="false" stroked="true" strokeweight="1.5pt" strokecolor="#4471c4">
              <v:path arrowok="t"/>
              <v:stroke dashstyle="solid"/>
            </v:shape>
            <v:shape style="position:absolute;left:9217;top:2648;width:2663;height:2202" coordorigin="9217,2649" coordsize="2663,2202" path="m9217,2649l9217,4468m9443,4188l9453,4136,9482,4094,9524,4065,9576,4055,11748,4055,11799,4065,11841,4094,11870,4136,11880,4188,11880,4717,11870,4769,11841,4811,11799,4840,11748,4850,9576,4850,9524,4840,9482,4811,9453,4769,9443,4717,9443,4188xe" filled="false" stroked="true" strokeweight="1.5pt" strokecolor="#4471c4">
              <v:path arrowok="t"/>
              <v:stroke dashstyle="shortdash"/>
            </v:shape>
            <v:line style="position:absolute" from="11873,4455" to="12581,4455" stroked="true" strokeweight="1.5pt" strokecolor="#4471c4">
              <v:stroke dashstyle="solid"/>
            </v:line>
            <v:shape style="position:absolute;left:9226;top:2265;width:2647;height:2190" coordorigin="9226,2265" coordsize="2647,2190" path="m9452,4455l9226,4455m9436,2394l9446,2344,9474,2303,9515,2275,9565,2265,11744,2265,11794,2275,11835,2303,11863,2344,11873,2394,11873,2909,11863,2959,11835,3000,11794,3028,11744,3038,9565,3038,9515,3028,9474,3000,9446,2959,9436,2909,9436,2394xe" filled="false" stroked="true" strokeweight="1.5pt" strokecolor="#4471c4">
              <v:path arrowok="t"/>
              <v:stroke dashstyle="shortdash"/>
            </v:shape>
            <v:line style="position:absolute" from="11868,2647" to="12321,2647" stroked="true" strokeweight="1.5pt" strokecolor="#4471c4">
              <v:stroke dashstyle="solid"/>
            </v:line>
            <v:line style="position:absolute" from="9431,2647" to="9205,2647" stroked="true" strokeweight="1.5pt" strokecolor="#4471c4">
              <v:stroke dashstyle="shortdash"/>
            </v:line>
            <v:shape style="position:absolute;left:5895;top:1007;width:2850;height:691" coordorigin="5895,1007" coordsize="2850,691" path="m5895,1085l5901,1054,5918,1030,5942,1013,5973,1007,8667,1007,8698,1013,8722,1030,8739,1054,8745,1085,8745,1394,8739,1425,8722,1449,8698,1466,8667,1472,5973,1472,5942,1466,5918,1449,5901,1425,5895,1394,5895,1085xm7321,1472l7321,1698e" filled="false" stroked="true" strokeweight="1.5pt" strokecolor="#4471c4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161" w:right="96"/>
        <w:jc w:val="center"/>
      </w:pPr>
      <w:r>
        <w:rPr/>
        <w:t>ÁREA DE SERVICIOS GENERALES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  <w:ind w:left="106" w:right="38" w:hanging="7"/>
        <w:jc w:val="center"/>
      </w:pPr>
      <w:r>
        <w:rPr/>
        <w:t>ÁREA DE TRANSPORTES, MANTENIMIENTO BIENES MUEBLES E INMUEBLES Y APOYO</w:t>
      </w:r>
    </w:p>
    <w:p>
      <w:pPr>
        <w:pStyle w:val="BodyText"/>
        <w:spacing w:before="10"/>
        <w:rPr>
          <w:sz w:val="13"/>
        </w:rPr>
      </w:pPr>
      <w:r>
        <w:rPr>
          <w:b w:val="0"/>
        </w:rPr>
        <w:br w:type="column"/>
      </w:r>
      <w:r>
        <w:rPr>
          <w:sz w:val="13"/>
        </w:rPr>
      </w:r>
    </w:p>
    <w:p>
      <w:pPr>
        <w:pStyle w:val="BodyText"/>
        <w:ind w:left="93" w:right="38"/>
        <w:jc w:val="center"/>
      </w:pPr>
      <w:r>
        <w:rPr/>
        <w:t>ÁREA DE TRABAJO DE GESTIÓN AMBIENTAL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6" w:right="38"/>
        <w:jc w:val="center"/>
      </w:pPr>
      <w:r>
        <w:rPr/>
        <w:t>GRUPO FORMAL DE TRABAJO DE CONTROL INTERNO DISCIPLINARIO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108"/>
        <w:ind w:left="106" w:right="32"/>
        <w:jc w:val="center"/>
      </w:pPr>
      <w:r>
        <w:rPr/>
        <w:t>ÁREA DE SERVICIO MÉDICO ASISTIDOS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06" w:right="38"/>
        <w:jc w:val="center"/>
      </w:pPr>
      <w:r>
        <w:rPr/>
        <w:t>ÁREA DE SEGURIDAD Y SALUD EN EL TRABAJO</w:t>
      </w:r>
    </w:p>
    <w:p>
      <w:pPr>
        <w:pStyle w:val="BodyText"/>
        <w:spacing w:before="68"/>
        <w:ind w:left="87" w:right="2073"/>
        <w:jc w:val="center"/>
      </w:pPr>
      <w:r>
        <w:rPr>
          <w:b w:val="0"/>
        </w:rPr>
        <w:br w:type="column"/>
      </w:r>
      <w:r>
        <w:rPr/>
        <w:t>ÁREA DE EDUCACIÓN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  <w:ind w:left="87" w:right="2094"/>
        <w:jc w:val="center"/>
      </w:pPr>
      <w:r>
        <w:rPr/>
        <w:t>ÁREA DE ESPIRITUALIDAD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  <w:ind w:left="87" w:right="2090"/>
        <w:jc w:val="center"/>
      </w:pPr>
      <w:r>
        <w:rPr/>
        <w:t>ÁREA DE EMPRENDER</w:t>
      </w:r>
    </w:p>
    <w:sectPr>
      <w:type w:val="continuous"/>
      <w:pgSz w:w="15840" w:h="12240" w:orient="landscape"/>
      <w:pgMar w:top="1000" w:bottom="280" w:left="880" w:right="780"/>
      <w:cols w:num="4" w:equalWidth="0">
        <w:col w:w="1569" w:space="536"/>
        <w:col w:w="1466" w:space="2089"/>
        <w:col w:w="2156" w:space="2424"/>
        <w:col w:w="3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56"/>
      <w:ind w:left="691" w:right="-20"/>
      <w:outlineLvl w:val="1"/>
    </w:pPr>
    <w:rPr>
      <w:rFonts w:ascii="Calibri" w:hAnsi="Calibri" w:eastAsia="Calibri" w:cs="Calibri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Jairo Chaves O`flynn</dc:creator>
  <dcterms:created xsi:type="dcterms:W3CDTF">2019-10-23T16:09:20Z</dcterms:created>
  <dcterms:modified xsi:type="dcterms:W3CDTF">2019-10-23T16:09:20Z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2019-10-23T00:00:00Z</vt:filetime>
  </property>
</Properties>
</file>