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F423" w14:textId="77777777" w:rsidR="00457AF0" w:rsidRDefault="00457AF0" w:rsidP="00EB2052">
      <w:pPr>
        <w:jc w:val="center"/>
        <w:rPr>
          <w:rFonts w:ascii="Arial Narrow" w:hAnsi="Arial Narrow" w:cs="Arial"/>
          <w:b/>
        </w:rPr>
      </w:pPr>
    </w:p>
    <w:p w14:paraId="631C1031" w14:textId="77777777" w:rsidR="00457AF0" w:rsidRDefault="00457AF0" w:rsidP="00EB2052">
      <w:pPr>
        <w:jc w:val="center"/>
        <w:rPr>
          <w:rFonts w:ascii="Arial Narrow" w:hAnsi="Arial Narrow" w:cs="Arial"/>
          <w:b/>
        </w:rPr>
      </w:pPr>
    </w:p>
    <w:p w14:paraId="6D59D70D" w14:textId="77777777" w:rsidR="00457AF0" w:rsidRDefault="00457AF0" w:rsidP="00EB2052">
      <w:pPr>
        <w:jc w:val="center"/>
        <w:rPr>
          <w:rFonts w:ascii="Arial Narrow" w:hAnsi="Arial Narrow" w:cs="Arial"/>
          <w:b/>
        </w:rPr>
      </w:pPr>
    </w:p>
    <w:p w14:paraId="4070079A" w14:textId="77777777" w:rsidR="00457AF0" w:rsidRDefault="00457AF0" w:rsidP="00EB2052">
      <w:pPr>
        <w:jc w:val="center"/>
        <w:rPr>
          <w:rFonts w:ascii="Arial Narrow" w:hAnsi="Arial Narrow" w:cs="Arial"/>
          <w:b/>
        </w:rPr>
      </w:pPr>
    </w:p>
    <w:p w14:paraId="53699E79" w14:textId="77777777" w:rsidR="00457AF0" w:rsidRDefault="00457AF0" w:rsidP="00EB2052">
      <w:pPr>
        <w:jc w:val="center"/>
        <w:rPr>
          <w:rFonts w:ascii="Arial Narrow" w:hAnsi="Arial Narrow" w:cs="Arial"/>
          <w:b/>
        </w:rPr>
      </w:pPr>
    </w:p>
    <w:p w14:paraId="6B245F8B" w14:textId="77777777" w:rsidR="00457AF0" w:rsidRDefault="00457AF0" w:rsidP="00EB2052">
      <w:pPr>
        <w:jc w:val="center"/>
        <w:rPr>
          <w:rFonts w:ascii="Arial Narrow" w:hAnsi="Arial Narrow" w:cs="Arial"/>
          <w:b/>
        </w:rPr>
      </w:pPr>
    </w:p>
    <w:p w14:paraId="530C08D8" w14:textId="77777777" w:rsidR="00457AF0" w:rsidRDefault="00457AF0" w:rsidP="00EB2052">
      <w:pPr>
        <w:jc w:val="center"/>
        <w:rPr>
          <w:rFonts w:ascii="Arial Narrow" w:hAnsi="Arial Narrow" w:cs="Arial"/>
          <w:b/>
        </w:rPr>
      </w:pPr>
    </w:p>
    <w:p w14:paraId="41862D79" w14:textId="77777777" w:rsidR="00457AF0" w:rsidRDefault="00457AF0" w:rsidP="00EB2052">
      <w:pPr>
        <w:jc w:val="center"/>
        <w:rPr>
          <w:rFonts w:ascii="Arial Narrow" w:hAnsi="Arial Narrow" w:cs="Arial"/>
          <w:b/>
        </w:rPr>
      </w:pPr>
    </w:p>
    <w:p w14:paraId="2E2827B9" w14:textId="0FBC2FE5" w:rsidR="00EB2052" w:rsidRPr="00170819" w:rsidRDefault="00EB2052" w:rsidP="00EB2052">
      <w:pPr>
        <w:jc w:val="center"/>
        <w:rPr>
          <w:rFonts w:ascii="Arial Narrow" w:hAnsi="Arial Narrow" w:cs="Arial"/>
          <w:b/>
        </w:rPr>
      </w:pPr>
      <w:r w:rsidRPr="00170819">
        <w:rPr>
          <w:rFonts w:ascii="Arial Narrow" w:hAnsi="Arial Narrow" w:cs="Arial"/>
          <w:b/>
        </w:rPr>
        <w:t xml:space="preserve">PLAN DE TRABAJO DEL SISTEMA DE GESTIÓN DE </w:t>
      </w:r>
      <w:r>
        <w:rPr>
          <w:rFonts w:ascii="Arial Narrow" w:hAnsi="Arial Narrow" w:cs="Arial"/>
          <w:b/>
        </w:rPr>
        <w:t xml:space="preserve">LA </w:t>
      </w:r>
      <w:r w:rsidRPr="00170819">
        <w:rPr>
          <w:rFonts w:ascii="Arial Narrow" w:hAnsi="Arial Narrow" w:cs="Arial"/>
          <w:b/>
        </w:rPr>
        <w:t xml:space="preserve">SEGURIDAD Y SALUD EN EL TRABAJO DEL INSTITUTO DISTRITAL </w:t>
      </w:r>
      <w:r w:rsidR="00457AF0">
        <w:rPr>
          <w:rFonts w:ascii="Arial Narrow" w:hAnsi="Arial Narrow" w:cs="Arial"/>
          <w:b/>
        </w:rPr>
        <w:t>PARA LA PROTECCIÓN DE LA NIÑEZ Y LA JUVENTUD IDIPRON</w:t>
      </w:r>
    </w:p>
    <w:p w14:paraId="5588ABC3" w14:textId="02ECCEC1" w:rsidR="00EB2052" w:rsidRPr="00170819" w:rsidRDefault="00457AF0" w:rsidP="00EB2052">
      <w:pPr>
        <w:jc w:val="center"/>
        <w:rPr>
          <w:rFonts w:ascii="Arial Narrow" w:hAnsi="Arial Narrow" w:cs="Arial"/>
          <w:b/>
        </w:rPr>
      </w:pPr>
      <w:r>
        <w:rPr>
          <w:rFonts w:ascii="Arial Narrow" w:hAnsi="Arial Narrow" w:cs="Arial"/>
          <w:b/>
        </w:rPr>
        <w:t>2022</w:t>
      </w:r>
    </w:p>
    <w:p w14:paraId="77324395" w14:textId="77777777" w:rsidR="00EB2052" w:rsidRPr="00170819" w:rsidRDefault="00EB2052" w:rsidP="00EB2052">
      <w:pPr>
        <w:jc w:val="center"/>
        <w:rPr>
          <w:rFonts w:ascii="Arial Narrow" w:hAnsi="Arial Narrow" w:cs="Arial"/>
          <w:b/>
        </w:rPr>
      </w:pPr>
    </w:p>
    <w:p w14:paraId="5E57B2F9" w14:textId="77777777" w:rsidR="00EB2052" w:rsidRPr="00170819" w:rsidRDefault="00EB2052" w:rsidP="00EB2052">
      <w:pPr>
        <w:rPr>
          <w:rFonts w:ascii="Arial Narrow" w:hAnsi="Arial Narrow"/>
        </w:rPr>
      </w:pPr>
    </w:p>
    <w:p w14:paraId="6579E06F" w14:textId="77777777" w:rsidR="00EB2052" w:rsidRPr="00170819" w:rsidRDefault="00EB2052" w:rsidP="00EB2052">
      <w:pPr>
        <w:rPr>
          <w:rFonts w:ascii="Arial Narrow" w:hAnsi="Arial Narrow"/>
        </w:rPr>
      </w:pPr>
    </w:p>
    <w:p w14:paraId="3A90E989" w14:textId="77777777" w:rsidR="00EB2052" w:rsidRPr="00170819" w:rsidRDefault="00EB2052" w:rsidP="00EB2052">
      <w:pPr>
        <w:rPr>
          <w:rFonts w:ascii="Arial Narrow" w:hAnsi="Arial Narrow"/>
        </w:rPr>
      </w:pPr>
    </w:p>
    <w:p w14:paraId="645BFBAB" w14:textId="77777777" w:rsidR="00EB2052" w:rsidRPr="00170819" w:rsidRDefault="00EB2052" w:rsidP="00EB2052">
      <w:pPr>
        <w:rPr>
          <w:rFonts w:ascii="Arial Narrow" w:hAnsi="Arial Narrow"/>
        </w:rPr>
      </w:pPr>
    </w:p>
    <w:p w14:paraId="37D2B33A" w14:textId="77777777" w:rsidR="00EB2052" w:rsidRPr="00170819" w:rsidRDefault="00EB2052" w:rsidP="00EB2052">
      <w:pPr>
        <w:rPr>
          <w:rFonts w:ascii="Arial Narrow" w:hAnsi="Arial Narrow"/>
        </w:rPr>
      </w:pPr>
    </w:p>
    <w:p w14:paraId="29328553" w14:textId="77777777" w:rsidR="00EB2052" w:rsidRPr="00170819" w:rsidRDefault="00EB2052" w:rsidP="00EB2052">
      <w:pPr>
        <w:rPr>
          <w:rFonts w:ascii="Arial Narrow" w:hAnsi="Arial Narrow"/>
        </w:rPr>
      </w:pPr>
    </w:p>
    <w:p w14:paraId="12317F0C" w14:textId="77777777" w:rsidR="00EB2052" w:rsidRPr="00170819" w:rsidRDefault="00EB2052" w:rsidP="00EB2052">
      <w:pPr>
        <w:rPr>
          <w:rFonts w:ascii="Arial Narrow" w:hAnsi="Arial Narrow"/>
        </w:rPr>
      </w:pPr>
    </w:p>
    <w:p w14:paraId="0FE3A430" w14:textId="77777777" w:rsidR="00EB2052" w:rsidRPr="00170819" w:rsidRDefault="00EB2052" w:rsidP="00EB2052">
      <w:pPr>
        <w:rPr>
          <w:rFonts w:ascii="Arial Narrow" w:hAnsi="Arial Narrow"/>
        </w:rPr>
      </w:pPr>
    </w:p>
    <w:p w14:paraId="2B1E7B16" w14:textId="77777777" w:rsidR="00EB2052" w:rsidRPr="00170819" w:rsidRDefault="00EB2052" w:rsidP="00EB2052">
      <w:pPr>
        <w:rPr>
          <w:rFonts w:ascii="Arial Narrow" w:hAnsi="Arial Narrow"/>
        </w:rPr>
      </w:pPr>
    </w:p>
    <w:p w14:paraId="4B64D6EE" w14:textId="77777777" w:rsidR="00EB2052" w:rsidRPr="00170819" w:rsidRDefault="00EB2052" w:rsidP="00EB2052">
      <w:pPr>
        <w:rPr>
          <w:rFonts w:ascii="Arial Narrow" w:hAnsi="Arial Narrow"/>
        </w:rPr>
      </w:pPr>
    </w:p>
    <w:p w14:paraId="76963D6D" w14:textId="77777777" w:rsidR="00EB2052" w:rsidRPr="00170819" w:rsidRDefault="00EB2052" w:rsidP="00EB2052">
      <w:pPr>
        <w:rPr>
          <w:rFonts w:ascii="Arial Narrow" w:hAnsi="Arial Narrow"/>
        </w:rPr>
      </w:pPr>
    </w:p>
    <w:p w14:paraId="7CBF7E0C" w14:textId="77777777" w:rsidR="00EB2052" w:rsidRPr="00170819" w:rsidRDefault="00EB2052" w:rsidP="00EB2052">
      <w:pPr>
        <w:rPr>
          <w:rFonts w:ascii="Arial Narrow" w:hAnsi="Arial Narrow"/>
        </w:rPr>
      </w:pPr>
    </w:p>
    <w:p w14:paraId="59539183" w14:textId="77777777" w:rsidR="00EB2052" w:rsidRPr="00170819" w:rsidRDefault="00EB2052" w:rsidP="00EB2052">
      <w:pPr>
        <w:rPr>
          <w:rFonts w:ascii="Arial Narrow" w:hAnsi="Arial Narrow"/>
        </w:rPr>
      </w:pPr>
    </w:p>
    <w:p w14:paraId="760231DE" w14:textId="77777777" w:rsidR="00EB2052" w:rsidRPr="00170819" w:rsidRDefault="00EB2052" w:rsidP="00EB2052">
      <w:pPr>
        <w:rPr>
          <w:rFonts w:ascii="Arial Narrow" w:hAnsi="Arial Narrow"/>
        </w:rPr>
      </w:pPr>
    </w:p>
    <w:p w14:paraId="4D400556" w14:textId="77777777" w:rsidR="00EB2052" w:rsidRPr="00170819" w:rsidRDefault="00EB2052" w:rsidP="00EB2052">
      <w:pPr>
        <w:rPr>
          <w:rFonts w:ascii="Arial Narrow" w:hAnsi="Arial Narrow"/>
        </w:rPr>
      </w:pPr>
    </w:p>
    <w:p w14:paraId="2C199F77" w14:textId="77777777" w:rsidR="00EB2052" w:rsidRPr="00170819" w:rsidRDefault="00EB2052" w:rsidP="00EB2052">
      <w:pPr>
        <w:rPr>
          <w:rFonts w:ascii="Arial Narrow" w:hAnsi="Arial Narrow"/>
        </w:rPr>
      </w:pPr>
    </w:p>
    <w:p w14:paraId="6E076F4B" w14:textId="77777777" w:rsidR="00EB2052" w:rsidRPr="00170819" w:rsidRDefault="00EB2052" w:rsidP="00EB2052">
      <w:pPr>
        <w:rPr>
          <w:rFonts w:ascii="Arial Narrow" w:hAnsi="Arial Narrow"/>
        </w:rPr>
      </w:pPr>
    </w:p>
    <w:p w14:paraId="2E4592FF" w14:textId="77777777" w:rsidR="00EB2052" w:rsidRPr="00F57C5F" w:rsidRDefault="00EB2052" w:rsidP="00EB2052">
      <w:pPr>
        <w:jc w:val="both"/>
        <w:rPr>
          <w:rFonts w:ascii="Times New Roman" w:eastAsia="Times New Roman" w:hAnsi="Times New Roman" w:cs="Times New Roman"/>
          <w:b/>
          <w:lang w:val="es-MX"/>
        </w:rPr>
      </w:pPr>
      <w:r w:rsidRPr="00F57C5F">
        <w:rPr>
          <w:rFonts w:ascii="Times New Roman" w:eastAsia="Times New Roman" w:hAnsi="Times New Roman" w:cs="Times New Roman"/>
          <w:b/>
          <w:lang w:val="es-MX"/>
        </w:rPr>
        <w:t>CONTENIDO</w:t>
      </w:r>
    </w:p>
    <w:sdt>
      <w:sdtPr>
        <w:rPr>
          <w:rFonts w:ascii="Times New Roman" w:eastAsia="MS Minngs" w:hAnsi="Times New Roman" w:cs="Times New Roman"/>
          <w:color w:val="auto"/>
          <w:sz w:val="22"/>
          <w:szCs w:val="22"/>
          <w:lang w:val="es-ES" w:eastAsia="es-ES"/>
        </w:rPr>
        <w:id w:val="-1309393989"/>
        <w:docPartObj>
          <w:docPartGallery w:val="Table of Contents"/>
          <w:docPartUnique/>
        </w:docPartObj>
      </w:sdtPr>
      <w:sdtEndPr>
        <w:rPr>
          <w:rFonts w:eastAsia="Calibri"/>
          <w:b/>
          <w:bCs/>
          <w:lang w:eastAsia="en-US"/>
        </w:rPr>
      </w:sdtEndPr>
      <w:sdtContent>
        <w:p w14:paraId="3E251921" w14:textId="77777777" w:rsidR="00EB2052" w:rsidRPr="00F57C5F" w:rsidRDefault="00EB2052" w:rsidP="00EB2052">
          <w:pPr>
            <w:pStyle w:val="TtuloTDC"/>
            <w:rPr>
              <w:rFonts w:ascii="Times New Roman" w:hAnsi="Times New Roman" w:cs="Times New Roman"/>
              <w:sz w:val="22"/>
              <w:szCs w:val="22"/>
            </w:rPr>
          </w:pPr>
        </w:p>
        <w:p w14:paraId="20914EE5" w14:textId="790130FB" w:rsidR="00D748E1" w:rsidRDefault="00EB2052">
          <w:pPr>
            <w:pStyle w:val="TDC1"/>
            <w:rPr>
              <w:rFonts w:asciiTheme="minorHAnsi" w:eastAsiaTheme="minorEastAsia" w:hAnsiTheme="minorHAnsi" w:cstheme="minorBidi"/>
              <w:noProof/>
              <w:sz w:val="22"/>
              <w:szCs w:val="22"/>
              <w:lang w:val="es-CO" w:eastAsia="es-CO"/>
            </w:rPr>
          </w:pPr>
          <w:r w:rsidRPr="00F57C5F">
            <w:fldChar w:fldCharType="begin"/>
          </w:r>
          <w:r w:rsidRPr="00F57C5F">
            <w:instrText xml:space="preserve"> TOC \o "1-3" \h \z \u </w:instrText>
          </w:r>
          <w:r w:rsidRPr="00F57C5F">
            <w:fldChar w:fldCharType="separate"/>
          </w:r>
          <w:hyperlink w:anchor="_Toc94162507" w:history="1">
            <w:r w:rsidR="00D748E1" w:rsidRPr="004E15AE">
              <w:rPr>
                <w:rStyle w:val="Hipervnculo"/>
                <w:rFonts w:ascii="Arial Narrow" w:hAnsi="Arial Narrow" w:cs="Arial"/>
                <w:b/>
                <w:noProof/>
              </w:rPr>
              <w:t>INTRODUCCIÓN</w:t>
            </w:r>
            <w:r w:rsidR="00D748E1">
              <w:rPr>
                <w:noProof/>
                <w:webHidden/>
              </w:rPr>
              <w:tab/>
              <w:t>……………………………………………………………………………………….……..</w:t>
            </w:r>
            <w:r w:rsidR="00D748E1">
              <w:rPr>
                <w:noProof/>
                <w:webHidden/>
              </w:rPr>
              <w:fldChar w:fldCharType="begin"/>
            </w:r>
            <w:r w:rsidR="00D748E1">
              <w:rPr>
                <w:noProof/>
                <w:webHidden/>
              </w:rPr>
              <w:instrText xml:space="preserve"> PAGEREF _Toc94162507 \h </w:instrText>
            </w:r>
            <w:r w:rsidR="00D748E1">
              <w:rPr>
                <w:noProof/>
                <w:webHidden/>
              </w:rPr>
            </w:r>
            <w:r w:rsidR="00D748E1">
              <w:rPr>
                <w:noProof/>
                <w:webHidden/>
              </w:rPr>
              <w:fldChar w:fldCharType="separate"/>
            </w:r>
            <w:r w:rsidR="00D748E1">
              <w:rPr>
                <w:noProof/>
                <w:webHidden/>
              </w:rPr>
              <w:t>3</w:t>
            </w:r>
            <w:r w:rsidR="00D748E1">
              <w:rPr>
                <w:noProof/>
                <w:webHidden/>
              </w:rPr>
              <w:fldChar w:fldCharType="end"/>
            </w:r>
          </w:hyperlink>
        </w:p>
        <w:p w14:paraId="018C6742" w14:textId="5B7029D1" w:rsidR="00D748E1" w:rsidRDefault="00145BC4">
          <w:pPr>
            <w:pStyle w:val="TDC1"/>
            <w:rPr>
              <w:rFonts w:asciiTheme="minorHAnsi" w:eastAsiaTheme="minorEastAsia" w:hAnsiTheme="minorHAnsi" w:cstheme="minorBidi"/>
              <w:noProof/>
              <w:sz w:val="22"/>
              <w:szCs w:val="22"/>
              <w:lang w:val="es-CO" w:eastAsia="es-CO"/>
            </w:rPr>
          </w:pPr>
          <w:hyperlink w:anchor="_Toc94162508" w:history="1">
            <w:r w:rsidR="00D748E1" w:rsidRPr="004E15AE">
              <w:rPr>
                <w:rStyle w:val="Hipervnculo"/>
                <w:rFonts w:ascii="Arial Narrow" w:hAnsi="Arial Narrow" w:cs="Arial"/>
                <w:b/>
                <w:noProof/>
              </w:rPr>
              <w:t>OBJETIVO</w:t>
            </w:r>
            <w:r w:rsidR="00D748E1">
              <w:rPr>
                <w:noProof/>
                <w:webHidden/>
              </w:rPr>
              <w:tab/>
              <w:t>……………………………………………………………………………………….……..</w:t>
            </w:r>
            <w:r w:rsidR="00D748E1">
              <w:rPr>
                <w:noProof/>
                <w:webHidden/>
              </w:rPr>
              <w:fldChar w:fldCharType="begin"/>
            </w:r>
            <w:r w:rsidR="00D748E1">
              <w:rPr>
                <w:noProof/>
                <w:webHidden/>
              </w:rPr>
              <w:instrText xml:space="preserve"> PAGEREF _Toc94162508 \h </w:instrText>
            </w:r>
            <w:r w:rsidR="00D748E1">
              <w:rPr>
                <w:noProof/>
                <w:webHidden/>
              </w:rPr>
            </w:r>
            <w:r w:rsidR="00D748E1">
              <w:rPr>
                <w:noProof/>
                <w:webHidden/>
              </w:rPr>
              <w:fldChar w:fldCharType="separate"/>
            </w:r>
            <w:r w:rsidR="00D748E1">
              <w:rPr>
                <w:noProof/>
                <w:webHidden/>
              </w:rPr>
              <w:t>4</w:t>
            </w:r>
            <w:r w:rsidR="00D748E1">
              <w:rPr>
                <w:noProof/>
                <w:webHidden/>
              </w:rPr>
              <w:fldChar w:fldCharType="end"/>
            </w:r>
          </w:hyperlink>
        </w:p>
        <w:p w14:paraId="02620E12" w14:textId="3D1EA36C" w:rsidR="00D748E1" w:rsidRDefault="00145BC4">
          <w:pPr>
            <w:pStyle w:val="TDC1"/>
            <w:rPr>
              <w:rFonts w:asciiTheme="minorHAnsi" w:eastAsiaTheme="minorEastAsia" w:hAnsiTheme="minorHAnsi" w:cstheme="minorBidi"/>
              <w:noProof/>
              <w:sz w:val="22"/>
              <w:szCs w:val="22"/>
              <w:lang w:val="es-CO" w:eastAsia="es-CO"/>
            </w:rPr>
          </w:pPr>
          <w:hyperlink w:anchor="_Toc94162509" w:history="1">
            <w:r w:rsidR="00D748E1" w:rsidRPr="004E15AE">
              <w:rPr>
                <w:rStyle w:val="Hipervnculo"/>
                <w:rFonts w:ascii="Arial Narrow" w:eastAsia="Times New Roman" w:hAnsi="Arial Narrow" w:cs="Arial"/>
                <w:b/>
                <w:noProof/>
                <w:lang w:val="es-ES"/>
              </w:rPr>
              <w:t>MARCO LEGAL</w:t>
            </w:r>
            <w:r w:rsidR="00D748E1">
              <w:rPr>
                <w:noProof/>
                <w:webHidden/>
              </w:rPr>
              <w:tab/>
              <w:t>………………………………………………………………………………………………</w:t>
            </w:r>
            <w:r w:rsidR="00D748E1">
              <w:rPr>
                <w:noProof/>
                <w:webHidden/>
              </w:rPr>
              <w:fldChar w:fldCharType="begin"/>
            </w:r>
            <w:r w:rsidR="00D748E1">
              <w:rPr>
                <w:noProof/>
                <w:webHidden/>
              </w:rPr>
              <w:instrText xml:space="preserve"> PAGEREF _Toc94162509 \h </w:instrText>
            </w:r>
            <w:r w:rsidR="00D748E1">
              <w:rPr>
                <w:noProof/>
                <w:webHidden/>
              </w:rPr>
            </w:r>
            <w:r w:rsidR="00D748E1">
              <w:rPr>
                <w:noProof/>
                <w:webHidden/>
              </w:rPr>
              <w:fldChar w:fldCharType="separate"/>
            </w:r>
            <w:r w:rsidR="00D748E1">
              <w:rPr>
                <w:noProof/>
                <w:webHidden/>
              </w:rPr>
              <w:t>4</w:t>
            </w:r>
            <w:r w:rsidR="00D748E1">
              <w:rPr>
                <w:noProof/>
                <w:webHidden/>
              </w:rPr>
              <w:fldChar w:fldCharType="end"/>
            </w:r>
          </w:hyperlink>
        </w:p>
        <w:p w14:paraId="06C279C6" w14:textId="17F3D24D" w:rsidR="00D748E1" w:rsidRDefault="00145BC4">
          <w:pPr>
            <w:pStyle w:val="TDC1"/>
            <w:rPr>
              <w:rFonts w:asciiTheme="minorHAnsi" w:eastAsiaTheme="minorEastAsia" w:hAnsiTheme="minorHAnsi" w:cstheme="minorBidi"/>
              <w:noProof/>
              <w:sz w:val="22"/>
              <w:szCs w:val="22"/>
              <w:lang w:val="es-CO" w:eastAsia="es-CO"/>
            </w:rPr>
          </w:pPr>
          <w:hyperlink w:anchor="_Toc94162510" w:history="1">
            <w:r w:rsidR="00D748E1" w:rsidRPr="004E15AE">
              <w:rPr>
                <w:rStyle w:val="Hipervnculo"/>
                <w:rFonts w:ascii="Arial Narrow" w:hAnsi="Arial Narrow" w:cs="Arial"/>
                <w:b/>
                <w:noProof/>
              </w:rPr>
              <w:t>DEFINICIÓN DE TÉRMINOS</w:t>
            </w:r>
            <w:r w:rsidR="00D748E1">
              <w:rPr>
                <w:noProof/>
                <w:webHidden/>
              </w:rPr>
              <w:tab/>
            </w:r>
            <w:r w:rsidR="00D748E1">
              <w:rPr>
                <w:noProof/>
                <w:webHidden/>
              </w:rPr>
              <w:fldChar w:fldCharType="begin"/>
            </w:r>
            <w:r w:rsidR="00D748E1">
              <w:rPr>
                <w:noProof/>
                <w:webHidden/>
              </w:rPr>
              <w:instrText xml:space="preserve"> PAGEREF _Toc94162510 \h </w:instrText>
            </w:r>
            <w:r w:rsidR="00D748E1">
              <w:rPr>
                <w:noProof/>
                <w:webHidden/>
              </w:rPr>
            </w:r>
            <w:r w:rsidR="00D748E1">
              <w:rPr>
                <w:noProof/>
                <w:webHidden/>
              </w:rPr>
              <w:fldChar w:fldCharType="separate"/>
            </w:r>
            <w:r w:rsidR="00D748E1">
              <w:rPr>
                <w:noProof/>
                <w:webHidden/>
              </w:rPr>
              <w:t>5</w:t>
            </w:r>
            <w:r w:rsidR="00D748E1">
              <w:rPr>
                <w:noProof/>
                <w:webHidden/>
              </w:rPr>
              <w:fldChar w:fldCharType="end"/>
            </w:r>
          </w:hyperlink>
        </w:p>
        <w:p w14:paraId="6DC64680" w14:textId="27BC9768" w:rsidR="00D748E1" w:rsidRDefault="00145BC4">
          <w:pPr>
            <w:pStyle w:val="TDC1"/>
            <w:rPr>
              <w:rFonts w:asciiTheme="minorHAnsi" w:eastAsiaTheme="minorEastAsia" w:hAnsiTheme="minorHAnsi" w:cstheme="minorBidi"/>
              <w:noProof/>
              <w:sz w:val="22"/>
              <w:szCs w:val="22"/>
              <w:lang w:val="es-CO" w:eastAsia="es-CO"/>
            </w:rPr>
          </w:pPr>
          <w:hyperlink w:anchor="_Toc94162511" w:history="1">
            <w:r w:rsidR="00D748E1" w:rsidRPr="004E15AE">
              <w:rPr>
                <w:rStyle w:val="Hipervnculo"/>
                <w:rFonts w:ascii="Arial Narrow" w:hAnsi="Arial Narrow" w:cs="Arial"/>
                <w:b/>
                <w:noProof/>
              </w:rPr>
              <w:t>GENERALIDADES DE LA ENTIDAD</w:t>
            </w:r>
            <w:r w:rsidR="00D748E1">
              <w:rPr>
                <w:noProof/>
                <w:webHidden/>
              </w:rPr>
              <w:tab/>
            </w:r>
            <w:r w:rsidR="00D748E1">
              <w:rPr>
                <w:noProof/>
                <w:webHidden/>
              </w:rPr>
              <w:fldChar w:fldCharType="begin"/>
            </w:r>
            <w:r w:rsidR="00D748E1">
              <w:rPr>
                <w:noProof/>
                <w:webHidden/>
              </w:rPr>
              <w:instrText xml:space="preserve"> PAGEREF _Toc94162511 \h </w:instrText>
            </w:r>
            <w:r w:rsidR="00D748E1">
              <w:rPr>
                <w:noProof/>
                <w:webHidden/>
              </w:rPr>
            </w:r>
            <w:r w:rsidR="00D748E1">
              <w:rPr>
                <w:noProof/>
                <w:webHidden/>
              </w:rPr>
              <w:fldChar w:fldCharType="separate"/>
            </w:r>
            <w:r w:rsidR="00D748E1">
              <w:rPr>
                <w:noProof/>
                <w:webHidden/>
              </w:rPr>
              <w:t>9</w:t>
            </w:r>
            <w:r w:rsidR="00D748E1">
              <w:rPr>
                <w:noProof/>
                <w:webHidden/>
              </w:rPr>
              <w:fldChar w:fldCharType="end"/>
            </w:r>
          </w:hyperlink>
        </w:p>
        <w:p w14:paraId="6A8B9C72" w14:textId="1577E5D1" w:rsidR="00D748E1" w:rsidRDefault="00145BC4">
          <w:pPr>
            <w:pStyle w:val="TDC1"/>
            <w:rPr>
              <w:rFonts w:asciiTheme="minorHAnsi" w:eastAsiaTheme="minorEastAsia" w:hAnsiTheme="minorHAnsi" w:cstheme="minorBidi"/>
              <w:noProof/>
              <w:sz w:val="22"/>
              <w:szCs w:val="22"/>
              <w:lang w:val="es-CO" w:eastAsia="es-CO"/>
            </w:rPr>
          </w:pPr>
          <w:hyperlink w:anchor="_Toc94162512" w:history="1">
            <w:r w:rsidR="00D748E1" w:rsidRPr="004E15AE">
              <w:rPr>
                <w:rStyle w:val="Hipervnculo"/>
                <w:rFonts w:ascii="Arial Narrow" w:eastAsia="Times New Roman" w:hAnsi="Arial Narrow" w:cs="Arial"/>
                <w:b/>
                <w:noProof/>
                <w:lang w:val="es-ES"/>
              </w:rPr>
              <w:t>POLÍTICA EN SEGURIDAD Y SALUD EN EL TRABAJO</w:t>
            </w:r>
            <w:r w:rsidR="00D748E1">
              <w:rPr>
                <w:noProof/>
                <w:webHidden/>
              </w:rPr>
              <w:tab/>
            </w:r>
            <w:r w:rsidR="00D748E1">
              <w:rPr>
                <w:noProof/>
                <w:webHidden/>
              </w:rPr>
              <w:fldChar w:fldCharType="begin"/>
            </w:r>
            <w:r w:rsidR="00D748E1">
              <w:rPr>
                <w:noProof/>
                <w:webHidden/>
              </w:rPr>
              <w:instrText xml:space="preserve"> PAGEREF _Toc94162512 \h </w:instrText>
            </w:r>
            <w:r w:rsidR="00D748E1">
              <w:rPr>
                <w:noProof/>
                <w:webHidden/>
              </w:rPr>
            </w:r>
            <w:r w:rsidR="00D748E1">
              <w:rPr>
                <w:noProof/>
                <w:webHidden/>
              </w:rPr>
              <w:fldChar w:fldCharType="separate"/>
            </w:r>
            <w:r w:rsidR="00D748E1">
              <w:rPr>
                <w:noProof/>
                <w:webHidden/>
              </w:rPr>
              <w:t>10</w:t>
            </w:r>
            <w:r w:rsidR="00D748E1">
              <w:rPr>
                <w:noProof/>
                <w:webHidden/>
              </w:rPr>
              <w:fldChar w:fldCharType="end"/>
            </w:r>
          </w:hyperlink>
        </w:p>
        <w:p w14:paraId="08FDC391" w14:textId="6FAA373C" w:rsidR="00D748E1" w:rsidRDefault="00145BC4">
          <w:pPr>
            <w:pStyle w:val="TDC1"/>
            <w:rPr>
              <w:rFonts w:asciiTheme="minorHAnsi" w:eastAsiaTheme="minorEastAsia" w:hAnsiTheme="minorHAnsi" w:cstheme="minorBidi"/>
              <w:noProof/>
              <w:sz w:val="22"/>
              <w:szCs w:val="22"/>
              <w:lang w:val="es-CO" w:eastAsia="es-CO"/>
            </w:rPr>
          </w:pPr>
          <w:hyperlink w:anchor="_Toc94162513" w:history="1">
            <w:r w:rsidR="00D748E1" w:rsidRPr="004E15AE">
              <w:rPr>
                <w:rStyle w:val="Hipervnculo"/>
                <w:rFonts w:ascii="Arial Narrow" w:eastAsia="Times New Roman" w:hAnsi="Arial Narrow" w:cs="Arial"/>
                <w:b/>
                <w:noProof/>
                <w:lang w:val="es-ES"/>
              </w:rPr>
              <w:t>OBJETIVOS DEL SISTEMA DE SEGURIDAD Y SALUD EN EL TRABAJO</w:t>
            </w:r>
            <w:r w:rsidR="00D748E1">
              <w:rPr>
                <w:noProof/>
                <w:webHidden/>
              </w:rPr>
              <w:tab/>
            </w:r>
            <w:r w:rsidR="00D748E1">
              <w:rPr>
                <w:noProof/>
                <w:webHidden/>
              </w:rPr>
              <w:fldChar w:fldCharType="begin"/>
            </w:r>
            <w:r w:rsidR="00D748E1">
              <w:rPr>
                <w:noProof/>
                <w:webHidden/>
              </w:rPr>
              <w:instrText xml:space="preserve"> PAGEREF _Toc94162513 \h </w:instrText>
            </w:r>
            <w:r w:rsidR="00D748E1">
              <w:rPr>
                <w:noProof/>
                <w:webHidden/>
              </w:rPr>
            </w:r>
            <w:r w:rsidR="00D748E1">
              <w:rPr>
                <w:noProof/>
                <w:webHidden/>
              </w:rPr>
              <w:fldChar w:fldCharType="separate"/>
            </w:r>
            <w:r w:rsidR="00D748E1">
              <w:rPr>
                <w:noProof/>
                <w:webHidden/>
              </w:rPr>
              <w:t>10</w:t>
            </w:r>
            <w:r w:rsidR="00D748E1">
              <w:rPr>
                <w:noProof/>
                <w:webHidden/>
              </w:rPr>
              <w:fldChar w:fldCharType="end"/>
            </w:r>
          </w:hyperlink>
        </w:p>
        <w:p w14:paraId="0A4458B6" w14:textId="515AD25B" w:rsidR="00D748E1" w:rsidRDefault="00145BC4">
          <w:pPr>
            <w:pStyle w:val="TDC1"/>
            <w:rPr>
              <w:rFonts w:asciiTheme="minorHAnsi" w:eastAsiaTheme="minorEastAsia" w:hAnsiTheme="minorHAnsi" w:cstheme="minorBidi"/>
              <w:noProof/>
              <w:sz w:val="22"/>
              <w:szCs w:val="22"/>
              <w:lang w:val="es-CO" w:eastAsia="es-CO"/>
            </w:rPr>
          </w:pPr>
          <w:hyperlink w:anchor="_Toc94162514" w:history="1">
            <w:r w:rsidR="00D748E1" w:rsidRPr="004E15AE">
              <w:rPr>
                <w:rStyle w:val="Hipervnculo"/>
                <w:rFonts w:ascii="Arial Narrow" w:eastAsia="Times New Roman" w:hAnsi="Arial Narrow" w:cs="Arial"/>
                <w:b/>
                <w:noProof/>
                <w:lang w:val="es-ES"/>
              </w:rPr>
              <w:t>PLAN DE TRABAJO DEL SISTEMA DE GESTIÓN DE LA SEGURIDAD Y SALUD EN EL TRABAJO</w:t>
            </w:r>
            <w:r w:rsidR="00D748E1">
              <w:rPr>
                <w:noProof/>
                <w:webHidden/>
              </w:rPr>
              <w:tab/>
              <w:t>…………………………………………………………………………………………….</w:t>
            </w:r>
            <w:r w:rsidR="00D748E1">
              <w:rPr>
                <w:noProof/>
                <w:webHidden/>
              </w:rPr>
              <w:fldChar w:fldCharType="begin"/>
            </w:r>
            <w:r w:rsidR="00D748E1">
              <w:rPr>
                <w:noProof/>
                <w:webHidden/>
              </w:rPr>
              <w:instrText xml:space="preserve"> PAGEREF _Toc94162514 \h </w:instrText>
            </w:r>
            <w:r w:rsidR="00D748E1">
              <w:rPr>
                <w:noProof/>
                <w:webHidden/>
              </w:rPr>
            </w:r>
            <w:r w:rsidR="00D748E1">
              <w:rPr>
                <w:noProof/>
                <w:webHidden/>
              </w:rPr>
              <w:fldChar w:fldCharType="separate"/>
            </w:r>
            <w:r w:rsidR="00D748E1">
              <w:rPr>
                <w:noProof/>
                <w:webHidden/>
              </w:rPr>
              <w:t>10</w:t>
            </w:r>
            <w:r w:rsidR="00D748E1">
              <w:rPr>
                <w:noProof/>
                <w:webHidden/>
              </w:rPr>
              <w:fldChar w:fldCharType="end"/>
            </w:r>
          </w:hyperlink>
        </w:p>
        <w:p w14:paraId="7B0BF915" w14:textId="531D3035" w:rsidR="00D748E1" w:rsidRDefault="00145BC4">
          <w:pPr>
            <w:pStyle w:val="TDC1"/>
            <w:rPr>
              <w:rFonts w:asciiTheme="minorHAnsi" w:eastAsiaTheme="minorEastAsia" w:hAnsiTheme="minorHAnsi" w:cstheme="minorBidi"/>
              <w:noProof/>
              <w:sz w:val="22"/>
              <w:szCs w:val="22"/>
              <w:lang w:val="es-CO" w:eastAsia="es-CO"/>
            </w:rPr>
          </w:pPr>
          <w:hyperlink w:anchor="_Toc94162515" w:history="1">
            <w:r w:rsidR="00D748E1" w:rsidRPr="004E15AE">
              <w:rPr>
                <w:rStyle w:val="Hipervnculo"/>
                <w:rFonts w:ascii="Arial Narrow" w:eastAsia="Times New Roman" w:hAnsi="Arial Narrow" w:cs="Arial"/>
                <w:b/>
                <w:noProof/>
                <w:lang w:val="es-ES"/>
              </w:rPr>
              <w:t>ALCANCE DEL SISTEMA DE SEGURIDAD Y SALUD EN EL TRABAJO</w:t>
            </w:r>
            <w:r w:rsidR="00D748E1">
              <w:rPr>
                <w:noProof/>
                <w:webHidden/>
              </w:rPr>
              <w:tab/>
            </w:r>
            <w:r w:rsidR="00D748E1">
              <w:rPr>
                <w:noProof/>
                <w:webHidden/>
              </w:rPr>
              <w:fldChar w:fldCharType="begin"/>
            </w:r>
            <w:r w:rsidR="00D748E1">
              <w:rPr>
                <w:noProof/>
                <w:webHidden/>
              </w:rPr>
              <w:instrText xml:space="preserve"> PAGEREF _Toc94162515 \h </w:instrText>
            </w:r>
            <w:r w:rsidR="00D748E1">
              <w:rPr>
                <w:noProof/>
                <w:webHidden/>
              </w:rPr>
            </w:r>
            <w:r w:rsidR="00D748E1">
              <w:rPr>
                <w:noProof/>
                <w:webHidden/>
              </w:rPr>
              <w:fldChar w:fldCharType="separate"/>
            </w:r>
            <w:r w:rsidR="00D748E1">
              <w:rPr>
                <w:noProof/>
                <w:webHidden/>
              </w:rPr>
              <w:t>11</w:t>
            </w:r>
            <w:r w:rsidR="00D748E1">
              <w:rPr>
                <w:noProof/>
                <w:webHidden/>
              </w:rPr>
              <w:fldChar w:fldCharType="end"/>
            </w:r>
          </w:hyperlink>
        </w:p>
        <w:p w14:paraId="155F98F6" w14:textId="5BCFE107" w:rsidR="00D748E1" w:rsidRDefault="00145BC4">
          <w:pPr>
            <w:pStyle w:val="TDC1"/>
            <w:rPr>
              <w:rFonts w:asciiTheme="minorHAnsi" w:eastAsiaTheme="minorEastAsia" w:hAnsiTheme="minorHAnsi" w:cstheme="minorBidi"/>
              <w:noProof/>
              <w:sz w:val="22"/>
              <w:szCs w:val="22"/>
              <w:lang w:val="es-CO" w:eastAsia="es-CO"/>
            </w:rPr>
          </w:pPr>
          <w:hyperlink w:anchor="_Toc94162516" w:history="1">
            <w:r w:rsidR="00D748E1" w:rsidRPr="004E15AE">
              <w:rPr>
                <w:rStyle w:val="Hipervnculo"/>
                <w:rFonts w:ascii="Arial Narrow" w:eastAsia="Times New Roman" w:hAnsi="Arial Narrow" w:cs="Arial"/>
                <w:b/>
                <w:noProof/>
                <w:lang w:val="es-ES"/>
              </w:rPr>
              <w:t>RESPONSABLES DEL SISTEMA DE SEGURIDAD Y SALUD EN EL TRABAJO</w:t>
            </w:r>
            <w:r w:rsidR="00D748E1">
              <w:rPr>
                <w:noProof/>
                <w:webHidden/>
              </w:rPr>
              <w:tab/>
            </w:r>
            <w:r w:rsidR="00D748E1">
              <w:rPr>
                <w:noProof/>
                <w:webHidden/>
              </w:rPr>
              <w:fldChar w:fldCharType="begin"/>
            </w:r>
            <w:r w:rsidR="00D748E1">
              <w:rPr>
                <w:noProof/>
                <w:webHidden/>
              </w:rPr>
              <w:instrText xml:space="preserve"> PAGEREF _Toc94162516 \h </w:instrText>
            </w:r>
            <w:r w:rsidR="00D748E1">
              <w:rPr>
                <w:noProof/>
                <w:webHidden/>
              </w:rPr>
            </w:r>
            <w:r w:rsidR="00D748E1">
              <w:rPr>
                <w:noProof/>
                <w:webHidden/>
              </w:rPr>
              <w:fldChar w:fldCharType="separate"/>
            </w:r>
            <w:r w:rsidR="00D748E1">
              <w:rPr>
                <w:noProof/>
                <w:webHidden/>
              </w:rPr>
              <w:t>11</w:t>
            </w:r>
            <w:r w:rsidR="00D748E1">
              <w:rPr>
                <w:noProof/>
                <w:webHidden/>
              </w:rPr>
              <w:fldChar w:fldCharType="end"/>
            </w:r>
          </w:hyperlink>
        </w:p>
        <w:p w14:paraId="0F7BD270" w14:textId="19EE1D6D" w:rsidR="00D748E1" w:rsidRDefault="00145BC4">
          <w:pPr>
            <w:pStyle w:val="TDC1"/>
            <w:rPr>
              <w:rFonts w:asciiTheme="minorHAnsi" w:eastAsiaTheme="minorEastAsia" w:hAnsiTheme="minorHAnsi" w:cstheme="minorBidi"/>
              <w:noProof/>
              <w:sz w:val="22"/>
              <w:szCs w:val="22"/>
              <w:lang w:val="es-CO" w:eastAsia="es-CO"/>
            </w:rPr>
          </w:pPr>
          <w:hyperlink w:anchor="_Toc94162517" w:history="1">
            <w:r w:rsidR="00D748E1" w:rsidRPr="004E15AE">
              <w:rPr>
                <w:rStyle w:val="Hipervnculo"/>
                <w:rFonts w:ascii="Arial Narrow" w:eastAsia="Times New Roman" w:hAnsi="Arial Narrow" w:cs="Arial"/>
                <w:b/>
                <w:noProof/>
                <w:lang w:val="es-ES"/>
              </w:rPr>
              <w:t>PRINCIPALES ACTIVIDADES DEL PLAN DE TRABAJO DE SEGUIRDAD Y SALUD EN EL TRABAJO</w:t>
            </w:r>
            <w:r w:rsidR="00D748E1">
              <w:rPr>
                <w:noProof/>
                <w:webHidden/>
              </w:rPr>
              <w:tab/>
              <w:t>…………………………………………………………………………………………….</w:t>
            </w:r>
            <w:r w:rsidR="00D748E1">
              <w:rPr>
                <w:noProof/>
                <w:webHidden/>
              </w:rPr>
              <w:fldChar w:fldCharType="begin"/>
            </w:r>
            <w:r w:rsidR="00D748E1">
              <w:rPr>
                <w:noProof/>
                <w:webHidden/>
              </w:rPr>
              <w:instrText xml:space="preserve"> PAGEREF _Toc94162517 \h </w:instrText>
            </w:r>
            <w:r w:rsidR="00D748E1">
              <w:rPr>
                <w:noProof/>
                <w:webHidden/>
              </w:rPr>
            </w:r>
            <w:r w:rsidR="00D748E1">
              <w:rPr>
                <w:noProof/>
                <w:webHidden/>
              </w:rPr>
              <w:fldChar w:fldCharType="separate"/>
            </w:r>
            <w:r w:rsidR="00D748E1">
              <w:rPr>
                <w:noProof/>
                <w:webHidden/>
              </w:rPr>
              <w:t>11</w:t>
            </w:r>
            <w:r w:rsidR="00D748E1">
              <w:rPr>
                <w:noProof/>
                <w:webHidden/>
              </w:rPr>
              <w:fldChar w:fldCharType="end"/>
            </w:r>
          </w:hyperlink>
        </w:p>
        <w:p w14:paraId="49871F6B" w14:textId="61E736E9" w:rsidR="00D748E1" w:rsidRDefault="00145BC4">
          <w:pPr>
            <w:pStyle w:val="TDC1"/>
            <w:rPr>
              <w:rFonts w:asciiTheme="minorHAnsi" w:eastAsiaTheme="minorEastAsia" w:hAnsiTheme="minorHAnsi" w:cstheme="minorBidi"/>
              <w:noProof/>
              <w:sz w:val="22"/>
              <w:szCs w:val="22"/>
              <w:lang w:val="es-CO" w:eastAsia="es-CO"/>
            </w:rPr>
          </w:pPr>
          <w:hyperlink w:anchor="_Toc94162534" w:history="1">
            <w:r w:rsidR="00D748E1" w:rsidRPr="004E15AE">
              <w:rPr>
                <w:rStyle w:val="Hipervnculo"/>
                <w:rFonts w:ascii="Arial Narrow" w:hAnsi="Arial Narrow" w:cs="Arial"/>
                <w:b/>
                <w:noProof/>
              </w:rPr>
              <w:t>RECURSOS</w:t>
            </w:r>
            <w:r w:rsidR="00D748E1">
              <w:rPr>
                <w:noProof/>
                <w:webHidden/>
              </w:rPr>
              <w:tab/>
              <w:t>…………………………………………………………………………………………….</w:t>
            </w:r>
            <w:r w:rsidR="00D748E1">
              <w:rPr>
                <w:noProof/>
                <w:webHidden/>
              </w:rPr>
              <w:fldChar w:fldCharType="begin"/>
            </w:r>
            <w:r w:rsidR="00D748E1">
              <w:rPr>
                <w:noProof/>
                <w:webHidden/>
              </w:rPr>
              <w:instrText xml:space="preserve"> PAGEREF _Toc94162534 \h </w:instrText>
            </w:r>
            <w:r w:rsidR="00D748E1">
              <w:rPr>
                <w:noProof/>
                <w:webHidden/>
              </w:rPr>
            </w:r>
            <w:r w:rsidR="00D748E1">
              <w:rPr>
                <w:noProof/>
                <w:webHidden/>
              </w:rPr>
              <w:fldChar w:fldCharType="separate"/>
            </w:r>
            <w:r w:rsidR="00D748E1">
              <w:rPr>
                <w:noProof/>
                <w:webHidden/>
              </w:rPr>
              <w:t>12</w:t>
            </w:r>
            <w:r w:rsidR="00D748E1">
              <w:rPr>
                <w:noProof/>
                <w:webHidden/>
              </w:rPr>
              <w:fldChar w:fldCharType="end"/>
            </w:r>
          </w:hyperlink>
        </w:p>
        <w:p w14:paraId="1912D0A3" w14:textId="115EAF6B" w:rsidR="00D748E1" w:rsidRDefault="00145BC4">
          <w:pPr>
            <w:pStyle w:val="TDC1"/>
            <w:rPr>
              <w:rFonts w:asciiTheme="minorHAnsi" w:eastAsiaTheme="minorEastAsia" w:hAnsiTheme="minorHAnsi" w:cstheme="minorBidi"/>
              <w:noProof/>
              <w:sz w:val="22"/>
              <w:szCs w:val="22"/>
              <w:lang w:val="es-CO" w:eastAsia="es-CO"/>
            </w:rPr>
          </w:pPr>
          <w:hyperlink w:anchor="_Toc94162538" w:history="1">
            <w:r w:rsidR="00D748E1" w:rsidRPr="004E15AE">
              <w:rPr>
                <w:rStyle w:val="Hipervnculo"/>
                <w:rFonts w:ascii="Arial Narrow" w:hAnsi="Arial Narrow" w:cs="Arial"/>
                <w:b/>
                <w:noProof/>
                <w:lang w:val="es-CO" w:eastAsia="es-CO"/>
              </w:rPr>
              <w:t>INDICADORES DE GESTIÓN</w:t>
            </w:r>
            <w:r w:rsidR="00D748E1">
              <w:rPr>
                <w:noProof/>
                <w:webHidden/>
              </w:rPr>
              <w:tab/>
            </w:r>
            <w:r w:rsidR="00D748E1">
              <w:rPr>
                <w:noProof/>
                <w:webHidden/>
              </w:rPr>
              <w:fldChar w:fldCharType="begin"/>
            </w:r>
            <w:r w:rsidR="00D748E1">
              <w:rPr>
                <w:noProof/>
                <w:webHidden/>
              </w:rPr>
              <w:instrText xml:space="preserve"> PAGEREF _Toc94162538 \h </w:instrText>
            </w:r>
            <w:r w:rsidR="00D748E1">
              <w:rPr>
                <w:noProof/>
                <w:webHidden/>
              </w:rPr>
            </w:r>
            <w:r w:rsidR="00D748E1">
              <w:rPr>
                <w:noProof/>
                <w:webHidden/>
              </w:rPr>
              <w:fldChar w:fldCharType="separate"/>
            </w:r>
            <w:r w:rsidR="00D748E1">
              <w:rPr>
                <w:noProof/>
                <w:webHidden/>
              </w:rPr>
              <w:t>13</w:t>
            </w:r>
            <w:r w:rsidR="00D748E1">
              <w:rPr>
                <w:noProof/>
                <w:webHidden/>
              </w:rPr>
              <w:fldChar w:fldCharType="end"/>
            </w:r>
          </w:hyperlink>
        </w:p>
        <w:p w14:paraId="2C75C51C" w14:textId="01DABB7C" w:rsidR="00EB2052" w:rsidRPr="00170819" w:rsidRDefault="00EB2052" w:rsidP="00EB2052">
          <w:pPr>
            <w:rPr>
              <w:rFonts w:ascii="Arial Narrow" w:hAnsi="Arial Narrow"/>
            </w:rPr>
          </w:pPr>
          <w:r w:rsidRPr="00F57C5F">
            <w:rPr>
              <w:rFonts w:ascii="Times New Roman" w:hAnsi="Times New Roman" w:cs="Times New Roman"/>
              <w:b/>
              <w:bCs/>
            </w:rPr>
            <w:fldChar w:fldCharType="end"/>
          </w:r>
        </w:p>
      </w:sdtContent>
    </w:sdt>
    <w:p w14:paraId="52C97F4C" w14:textId="77777777" w:rsidR="0013642E" w:rsidRDefault="0013642E" w:rsidP="00EB2052">
      <w:pPr>
        <w:pStyle w:val="Prrafodelista"/>
        <w:ind w:left="0"/>
        <w:outlineLvl w:val="0"/>
        <w:rPr>
          <w:rFonts w:ascii="Arial Narrow" w:hAnsi="Arial Narrow" w:cs="Arial"/>
          <w:b/>
          <w:color w:val="4472C4" w:themeColor="accent1"/>
        </w:rPr>
      </w:pPr>
    </w:p>
    <w:p w14:paraId="13969C85" w14:textId="77777777" w:rsidR="0013642E" w:rsidRDefault="0013642E" w:rsidP="00EB2052">
      <w:pPr>
        <w:pStyle w:val="Prrafodelista"/>
        <w:ind w:left="0"/>
        <w:outlineLvl w:val="0"/>
        <w:rPr>
          <w:rFonts w:ascii="Arial Narrow" w:hAnsi="Arial Narrow" w:cs="Arial"/>
          <w:b/>
          <w:color w:val="4472C4" w:themeColor="accent1"/>
        </w:rPr>
      </w:pPr>
    </w:p>
    <w:p w14:paraId="46F8D828" w14:textId="77777777" w:rsidR="0013642E" w:rsidRDefault="0013642E" w:rsidP="00EB2052">
      <w:pPr>
        <w:pStyle w:val="Prrafodelista"/>
        <w:ind w:left="0"/>
        <w:outlineLvl w:val="0"/>
        <w:rPr>
          <w:rFonts w:ascii="Arial Narrow" w:hAnsi="Arial Narrow" w:cs="Arial"/>
          <w:b/>
          <w:color w:val="4472C4" w:themeColor="accent1"/>
        </w:rPr>
      </w:pPr>
    </w:p>
    <w:p w14:paraId="5502A803" w14:textId="77777777" w:rsidR="0013642E" w:rsidRDefault="0013642E" w:rsidP="00EB2052">
      <w:pPr>
        <w:pStyle w:val="Prrafodelista"/>
        <w:ind w:left="0"/>
        <w:outlineLvl w:val="0"/>
        <w:rPr>
          <w:rFonts w:ascii="Arial Narrow" w:hAnsi="Arial Narrow" w:cs="Arial"/>
          <w:b/>
          <w:color w:val="4472C4" w:themeColor="accent1"/>
        </w:rPr>
      </w:pPr>
    </w:p>
    <w:p w14:paraId="764B360B" w14:textId="77777777" w:rsidR="0013642E" w:rsidRDefault="0013642E" w:rsidP="00EB2052">
      <w:pPr>
        <w:pStyle w:val="Prrafodelista"/>
        <w:ind w:left="0"/>
        <w:outlineLvl w:val="0"/>
        <w:rPr>
          <w:rFonts w:ascii="Arial Narrow" w:hAnsi="Arial Narrow" w:cs="Arial"/>
          <w:b/>
          <w:color w:val="4472C4" w:themeColor="accent1"/>
        </w:rPr>
      </w:pPr>
    </w:p>
    <w:p w14:paraId="4BB74424" w14:textId="77777777" w:rsidR="0013642E" w:rsidRDefault="0013642E" w:rsidP="00EB2052">
      <w:pPr>
        <w:pStyle w:val="Prrafodelista"/>
        <w:ind w:left="0"/>
        <w:outlineLvl w:val="0"/>
        <w:rPr>
          <w:rFonts w:ascii="Arial Narrow" w:hAnsi="Arial Narrow" w:cs="Arial"/>
          <w:b/>
          <w:color w:val="4472C4" w:themeColor="accent1"/>
        </w:rPr>
      </w:pPr>
    </w:p>
    <w:p w14:paraId="202029F0" w14:textId="77777777" w:rsidR="0013642E" w:rsidRDefault="0013642E" w:rsidP="00EB2052">
      <w:pPr>
        <w:pStyle w:val="Prrafodelista"/>
        <w:ind w:left="0"/>
        <w:outlineLvl w:val="0"/>
        <w:rPr>
          <w:rFonts w:ascii="Arial Narrow" w:hAnsi="Arial Narrow" w:cs="Arial"/>
          <w:b/>
          <w:color w:val="4472C4" w:themeColor="accent1"/>
        </w:rPr>
      </w:pPr>
    </w:p>
    <w:p w14:paraId="43981E4D" w14:textId="77777777" w:rsidR="0013642E" w:rsidRDefault="0013642E" w:rsidP="00EB2052">
      <w:pPr>
        <w:pStyle w:val="Prrafodelista"/>
        <w:ind w:left="0"/>
        <w:outlineLvl w:val="0"/>
        <w:rPr>
          <w:rFonts w:ascii="Arial Narrow" w:hAnsi="Arial Narrow" w:cs="Arial"/>
          <w:b/>
          <w:color w:val="4472C4" w:themeColor="accent1"/>
        </w:rPr>
      </w:pPr>
    </w:p>
    <w:p w14:paraId="53A02A1F" w14:textId="77777777" w:rsidR="0013642E" w:rsidRDefault="0013642E" w:rsidP="00EB2052">
      <w:pPr>
        <w:pStyle w:val="Prrafodelista"/>
        <w:ind w:left="0"/>
        <w:outlineLvl w:val="0"/>
        <w:rPr>
          <w:rFonts w:ascii="Arial Narrow" w:hAnsi="Arial Narrow" w:cs="Arial"/>
          <w:b/>
          <w:color w:val="4472C4" w:themeColor="accent1"/>
        </w:rPr>
      </w:pPr>
    </w:p>
    <w:p w14:paraId="4A25104B" w14:textId="77777777" w:rsidR="0013642E" w:rsidRDefault="0013642E" w:rsidP="00EB2052">
      <w:pPr>
        <w:pStyle w:val="Prrafodelista"/>
        <w:ind w:left="0"/>
        <w:outlineLvl w:val="0"/>
        <w:rPr>
          <w:rFonts w:ascii="Arial Narrow" w:hAnsi="Arial Narrow" w:cs="Arial"/>
          <w:b/>
          <w:color w:val="4472C4" w:themeColor="accent1"/>
        </w:rPr>
      </w:pPr>
    </w:p>
    <w:p w14:paraId="0B7A1947" w14:textId="77777777" w:rsidR="0013642E" w:rsidRDefault="0013642E" w:rsidP="00EB2052">
      <w:pPr>
        <w:pStyle w:val="Prrafodelista"/>
        <w:ind w:left="0"/>
        <w:outlineLvl w:val="0"/>
        <w:rPr>
          <w:rFonts w:ascii="Arial Narrow" w:hAnsi="Arial Narrow" w:cs="Arial"/>
          <w:b/>
          <w:color w:val="4472C4" w:themeColor="accent1"/>
        </w:rPr>
      </w:pPr>
    </w:p>
    <w:p w14:paraId="38FC3729" w14:textId="77777777" w:rsidR="0013642E" w:rsidRDefault="0013642E" w:rsidP="00EB2052">
      <w:pPr>
        <w:pStyle w:val="Prrafodelista"/>
        <w:ind w:left="0"/>
        <w:outlineLvl w:val="0"/>
        <w:rPr>
          <w:rFonts w:ascii="Arial Narrow" w:hAnsi="Arial Narrow" w:cs="Arial"/>
          <w:b/>
          <w:color w:val="4472C4" w:themeColor="accent1"/>
        </w:rPr>
      </w:pPr>
    </w:p>
    <w:p w14:paraId="3CB9263D" w14:textId="77777777" w:rsidR="0013642E" w:rsidRDefault="0013642E" w:rsidP="00EB2052">
      <w:pPr>
        <w:pStyle w:val="Prrafodelista"/>
        <w:ind w:left="0"/>
        <w:outlineLvl w:val="0"/>
        <w:rPr>
          <w:rFonts w:ascii="Arial Narrow" w:hAnsi="Arial Narrow" w:cs="Arial"/>
          <w:b/>
          <w:color w:val="4472C4" w:themeColor="accent1"/>
        </w:rPr>
      </w:pPr>
    </w:p>
    <w:p w14:paraId="6E224E0F" w14:textId="77777777" w:rsidR="0013642E" w:rsidRDefault="0013642E" w:rsidP="00EB2052">
      <w:pPr>
        <w:pStyle w:val="Prrafodelista"/>
        <w:ind w:left="0"/>
        <w:outlineLvl w:val="0"/>
        <w:rPr>
          <w:rFonts w:ascii="Arial Narrow" w:hAnsi="Arial Narrow" w:cs="Arial"/>
          <w:b/>
          <w:color w:val="4472C4" w:themeColor="accent1"/>
        </w:rPr>
      </w:pPr>
    </w:p>
    <w:p w14:paraId="2D984725" w14:textId="77777777" w:rsidR="0013642E" w:rsidRDefault="0013642E" w:rsidP="00EB2052">
      <w:pPr>
        <w:pStyle w:val="Prrafodelista"/>
        <w:ind w:left="0"/>
        <w:outlineLvl w:val="0"/>
        <w:rPr>
          <w:rFonts w:ascii="Arial Narrow" w:hAnsi="Arial Narrow" w:cs="Arial"/>
          <w:b/>
          <w:color w:val="4472C4" w:themeColor="accent1"/>
        </w:rPr>
      </w:pPr>
    </w:p>
    <w:p w14:paraId="598EDC11" w14:textId="77777777" w:rsidR="0013642E" w:rsidRDefault="0013642E" w:rsidP="00EB2052">
      <w:pPr>
        <w:pStyle w:val="Prrafodelista"/>
        <w:ind w:left="0"/>
        <w:outlineLvl w:val="0"/>
        <w:rPr>
          <w:rFonts w:ascii="Arial Narrow" w:hAnsi="Arial Narrow" w:cs="Arial"/>
          <w:b/>
          <w:color w:val="4472C4" w:themeColor="accent1"/>
        </w:rPr>
      </w:pPr>
    </w:p>
    <w:p w14:paraId="26B39160" w14:textId="77777777" w:rsidR="0013642E" w:rsidRDefault="0013642E" w:rsidP="00EB2052">
      <w:pPr>
        <w:pStyle w:val="Prrafodelista"/>
        <w:ind w:left="0"/>
        <w:outlineLvl w:val="0"/>
        <w:rPr>
          <w:rFonts w:ascii="Arial Narrow" w:hAnsi="Arial Narrow" w:cs="Arial"/>
          <w:b/>
          <w:color w:val="4472C4" w:themeColor="accent1"/>
        </w:rPr>
      </w:pPr>
    </w:p>
    <w:p w14:paraId="22440B90" w14:textId="3BC2C894" w:rsidR="0013642E" w:rsidRDefault="0013642E" w:rsidP="00EB2052">
      <w:pPr>
        <w:pStyle w:val="Prrafodelista"/>
        <w:ind w:left="0"/>
        <w:outlineLvl w:val="0"/>
        <w:rPr>
          <w:rFonts w:ascii="Arial Narrow" w:hAnsi="Arial Narrow" w:cs="Arial"/>
          <w:b/>
          <w:color w:val="4472C4" w:themeColor="accent1"/>
        </w:rPr>
      </w:pPr>
    </w:p>
    <w:p w14:paraId="3A95B8AC" w14:textId="1CDA6F56" w:rsidR="00D748E1" w:rsidRDefault="00D748E1" w:rsidP="00EB2052">
      <w:pPr>
        <w:pStyle w:val="Prrafodelista"/>
        <w:ind w:left="0"/>
        <w:outlineLvl w:val="0"/>
        <w:rPr>
          <w:rFonts w:ascii="Arial Narrow" w:hAnsi="Arial Narrow" w:cs="Arial"/>
          <w:b/>
          <w:color w:val="4472C4" w:themeColor="accent1"/>
        </w:rPr>
      </w:pPr>
    </w:p>
    <w:p w14:paraId="02EDE959" w14:textId="7C1DAA29" w:rsidR="00D748E1" w:rsidRDefault="00D748E1" w:rsidP="00EB2052">
      <w:pPr>
        <w:pStyle w:val="Prrafodelista"/>
        <w:ind w:left="0"/>
        <w:outlineLvl w:val="0"/>
        <w:rPr>
          <w:rFonts w:ascii="Arial Narrow" w:hAnsi="Arial Narrow" w:cs="Arial"/>
          <w:b/>
          <w:color w:val="4472C4" w:themeColor="accent1"/>
        </w:rPr>
      </w:pPr>
    </w:p>
    <w:p w14:paraId="1915D4E5" w14:textId="77777777" w:rsidR="00D748E1" w:rsidRDefault="00D748E1" w:rsidP="00EB2052">
      <w:pPr>
        <w:pStyle w:val="Prrafodelista"/>
        <w:ind w:left="0"/>
        <w:outlineLvl w:val="0"/>
        <w:rPr>
          <w:rFonts w:ascii="Arial Narrow" w:hAnsi="Arial Narrow" w:cs="Arial"/>
          <w:b/>
          <w:color w:val="4472C4" w:themeColor="accent1"/>
        </w:rPr>
      </w:pPr>
    </w:p>
    <w:p w14:paraId="658966FE" w14:textId="77777777" w:rsidR="0013642E" w:rsidRDefault="0013642E" w:rsidP="00EB2052">
      <w:pPr>
        <w:pStyle w:val="Prrafodelista"/>
        <w:ind w:left="0"/>
        <w:outlineLvl w:val="0"/>
        <w:rPr>
          <w:rFonts w:ascii="Arial Narrow" w:hAnsi="Arial Narrow" w:cs="Arial"/>
          <w:b/>
          <w:color w:val="4472C4" w:themeColor="accent1"/>
        </w:rPr>
      </w:pPr>
    </w:p>
    <w:p w14:paraId="51EDBA81" w14:textId="77777777" w:rsidR="0013642E" w:rsidRDefault="0013642E" w:rsidP="00EB2052">
      <w:pPr>
        <w:pStyle w:val="Prrafodelista"/>
        <w:ind w:left="0"/>
        <w:outlineLvl w:val="0"/>
        <w:rPr>
          <w:rFonts w:ascii="Arial Narrow" w:hAnsi="Arial Narrow" w:cs="Arial"/>
          <w:b/>
          <w:color w:val="4472C4" w:themeColor="accent1"/>
        </w:rPr>
      </w:pPr>
    </w:p>
    <w:p w14:paraId="58B3EA6A" w14:textId="77777777" w:rsidR="0013642E" w:rsidRDefault="0013642E" w:rsidP="00EB2052">
      <w:pPr>
        <w:pStyle w:val="Prrafodelista"/>
        <w:ind w:left="0"/>
        <w:outlineLvl w:val="0"/>
        <w:rPr>
          <w:rFonts w:ascii="Arial Narrow" w:hAnsi="Arial Narrow" w:cs="Arial"/>
          <w:b/>
          <w:color w:val="4472C4" w:themeColor="accent1"/>
        </w:rPr>
      </w:pPr>
    </w:p>
    <w:p w14:paraId="3C534DF7" w14:textId="20229FD0" w:rsidR="00EB2052" w:rsidRDefault="00EB2052" w:rsidP="00EB2052">
      <w:pPr>
        <w:pStyle w:val="Prrafodelista"/>
        <w:ind w:left="0"/>
        <w:outlineLvl w:val="0"/>
        <w:rPr>
          <w:rFonts w:ascii="Arial Narrow" w:hAnsi="Arial Narrow" w:cs="Arial"/>
          <w:b/>
          <w:color w:val="4472C4" w:themeColor="accent1"/>
        </w:rPr>
      </w:pPr>
      <w:bookmarkStart w:id="0" w:name="_Toc94162507"/>
      <w:r w:rsidRPr="00F57C5F">
        <w:rPr>
          <w:rFonts w:ascii="Arial Narrow" w:hAnsi="Arial Narrow" w:cs="Arial"/>
          <w:b/>
          <w:color w:val="4472C4" w:themeColor="accent1"/>
        </w:rPr>
        <w:t>INTRODUCCIÓN</w:t>
      </w:r>
      <w:bookmarkEnd w:id="0"/>
    </w:p>
    <w:p w14:paraId="6B59A854" w14:textId="77777777" w:rsidR="006339F6" w:rsidRPr="00F57C5F" w:rsidRDefault="006339F6" w:rsidP="00EB2052">
      <w:pPr>
        <w:pStyle w:val="Prrafodelista"/>
        <w:ind w:left="0"/>
        <w:outlineLvl w:val="0"/>
        <w:rPr>
          <w:rFonts w:ascii="Arial Narrow" w:hAnsi="Arial Narrow" w:cs="Arial"/>
          <w:b/>
          <w:color w:val="4472C4" w:themeColor="accent1"/>
        </w:rPr>
      </w:pPr>
    </w:p>
    <w:p w14:paraId="7984FE6B" w14:textId="127EB6F0" w:rsidR="001C42B5" w:rsidRPr="00F57C5F" w:rsidRDefault="001C42B5" w:rsidP="00EB2052">
      <w:pPr>
        <w:pStyle w:val="Prrafodelista"/>
        <w:ind w:left="0"/>
        <w:jc w:val="both"/>
        <w:rPr>
          <w:rFonts w:ascii="Arial Narrow" w:hAnsi="Arial Narrow"/>
        </w:rPr>
      </w:pPr>
      <w:r w:rsidRPr="00F57C5F">
        <w:rPr>
          <w:rFonts w:ascii="Arial Narrow" w:hAnsi="Arial Narrow"/>
        </w:rPr>
        <w:t xml:space="preserve">En cumplimiento a lo establecido en la ley 1562 de 2012, el Decreto 1072 de 2015, Resolución 312 de 2019 y demás normatividad vigente en materia de Seguridad y Salud en el Trabajo en Colombia, el INSTITUTO DISTRITAL PARA LA PROTECCIÓN DE NIÑEZ Y LA JUVENTUD IDIPRON, ha estructurado el Sistema de Gestión de la Seguridad y Salud en el Trabajo (SG-SST), cuyo propósito principal </w:t>
      </w:r>
      <w:r w:rsidR="00DC282A" w:rsidRPr="00F57C5F">
        <w:rPr>
          <w:rFonts w:ascii="Arial Narrow" w:hAnsi="Arial Narrow"/>
        </w:rPr>
        <w:t>son</w:t>
      </w:r>
      <w:r w:rsidRPr="00F57C5F">
        <w:rPr>
          <w:rFonts w:ascii="Arial Narrow" w:hAnsi="Arial Narrow"/>
        </w:rPr>
        <w:t xml:space="preserve"> la</w:t>
      </w:r>
      <w:r w:rsidR="00DC282A" w:rsidRPr="00F57C5F">
        <w:rPr>
          <w:rFonts w:ascii="Arial Narrow" w:hAnsi="Arial Narrow"/>
        </w:rPr>
        <w:t>s</w:t>
      </w:r>
      <w:r w:rsidRPr="00F57C5F">
        <w:rPr>
          <w:rFonts w:ascii="Arial Narrow" w:hAnsi="Arial Narrow"/>
        </w:rPr>
        <w:t xml:space="preserve"> </w:t>
      </w:r>
      <w:r w:rsidR="006339F6" w:rsidRPr="00F57C5F">
        <w:rPr>
          <w:rFonts w:ascii="Arial Narrow" w:hAnsi="Arial Narrow"/>
        </w:rPr>
        <w:t>acciones</w:t>
      </w:r>
      <w:r w:rsidRPr="00F57C5F">
        <w:rPr>
          <w:rFonts w:ascii="Arial Narrow" w:hAnsi="Arial Narrow"/>
        </w:rPr>
        <w:t xml:space="preserve"> conjunta</w:t>
      </w:r>
      <w:r w:rsidR="00DC282A" w:rsidRPr="00F57C5F">
        <w:rPr>
          <w:rFonts w:ascii="Arial Narrow" w:hAnsi="Arial Narrow"/>
        </w:rPr>
        <w:t>s</w:t>
      </w:r>
      <w:r w:rsidRPr="00F57C5F">
        <w:rPr>
          <w:rFonts w:ascii="Arial Narrow" w:hAnsi="Arial Narrow"/>
        </w:rPr>
        <w:t xml:space="preserve"> entre el Instituto, sus servidores/as, contratistas y la Administradora de Riesgos Laborales, a través del mejoramiento continuo de las condiciones laborales y la mitigación de los peligros y riesgos en el lugar de trabajo.</w:t>
      </w:r>
    </w:p>
    <w:p w14:paraId="71C3D3D8" w14:textId="00A2F1F8" w:rsidR="004F7A20" w:rsidRPr="00F57C5F" w:rsidRDefault="004F7A20" w:rsidP="00EB2052">
      <w:pPr>
        <w:pStyle w:val="Prrafodelista"/>
        <w:ind w:left="0"/>
        <w:jc w:val="both"/>
        <w:rPr>
          <w:rFonts w:ascii="Arial Narrow" w:hAnsi="Arial Narrow"/>
        </w:rPr>
      </w:pPr>
    </w:p>
    <w:p w14:paraId="4F241975" w14:textId="77777777" w:rsidR="004F7A20" w:rsidRPr="00F57C5F" w:rsidRDefault="004F7A20" w:rsidP="00EB2052">
      <w:pPr>
        <w:pStyle w:val="Prrafodelista"/>
        <w:ind w:left="0"/>
        <w:jc w:val="both"/>
        <w:rPr>
          <w:rFonts w:ascii="Arial Narrow" w:hAnsi="Arial Narrow"/>
        </w:rPr>
      </w:pPr>
      <w:r w:rsidRPr="00F57C5F">
        <w:rPr>
          <w:rFonts w:ascii="Arial Narrow" w:hAnsi="Arial Narrow"/>
        </w:rPr>
        <w:t>Por lo anterior, se establecen los lineamientos generales del SG-SST en IDIPRON, cuyo esquema se describe en las siguientes etapas:</w:t>
      </w:r>
    </w:p>
    <w:p w14:paraId="6AF1C051" w14:textId="77777777" w:rsidR="004F7A20" w:rsidRPr="00F57C5F" w:rsidRDefault="004F7A20" w:rsidP="00EB2052">
      <w:pPr>
        <w:pStyle w:val="Prrafodelista"/>
        <w:ind w:left="0"/>
        <w:jc w:val="both"/>
        <w:rPr>
          <w:rFonts w:ascii="Arial Narrow" w:hAnsi="Arial Narrow"/>
        </w:rPr>
      </w:pPr>
    </w:p>
    <w:p w14:paraId="5DF1ECB9" w14:textId="2513635B" w:rsidR="004F7A20" w:rsidRPr="00F57C5F" w:rsidRDefault="004F7A20" w:rsidP="00EB2052">
      <w:pPr>
        <w:pStyle w:val="Prrafodelista"/>
        <w:ind w:left="0"/>
        <w:jc w:val="both"/>
        <w:rPr>
          <w:rFonts w:ascii="Arial Narrow" w:hAnsi="Arial Narrow"/>
        </w:rPr>
      </w:pPr>
      <w:r w:rsidRPr="00F57C5F">
        <w:rPr>
          <w:rFonts w:ascii="Arial Narrow" w:hAnsi="Arial Narrow"/>
        </w:rPr>
        <w:sym w:font="Symbol" w:char="F0B7"/>
      </w:r>
      <w:r w:rsidRPr="00F57C5F">
        <w:rPr>
          <w:rFonts w:ascii="Arial Narrow" w:hAnsi="Arial Narrow"/>
        </w:rPr>
        <w:t xml:space="preserve"> Políticas </w:t>
      </w:r>
    </w:p>
    <w:p w14:paraId="59FC0DC8" w14:textId="77777777" w:rsidR="004F7A20" w:rsidRPr="00F57C5F" w:rsidRDefault="004F7A20" w:rsidP="00EB2052">
      <w:pPr>
        <w:pStyle w:val="Prrafodelista"/>
        <w:ind w:left="0"/>
        <w:jc w:val="both"/>
        <w:rPr>
          <w:rFonts w:ascii="Arial Narrow" w:hAnsi="Arial Narrow"/>
        </w:rPr>
      </w:pPr>
      <w:r w:rsidRPr="00F57C5F">
        <w:rPr>
          <w:rFonts w:ascii="Arial Narrow" w:hAnsi="Arial Narrow"/>
        </w:rPr>
        <w:sym w:font="Symbol" w:char="F0B7"/>
      </w:r>
      <w:r w:rsidRPr="00F57C5F">
        <w:rPr>
          <w:rFonts w:ascii="Arial Narrow" w:hAnsi="Arial Narrow"/>
        </w:rPr>
        <w:t xml:space="preserve">Organización </w:t>
      </w:r>
    </w:p>
    <w:p w14:paraId="48B1C6C2" w14:textId="77777777" w:rsidR="004F7A20" w:rsidRPr="00F57C5F" w:rsidRDefault="004F7A20" w:rsidP="00EB2052">
      <w:pPr>
        <w:pStyle w:val="Prrafodelista"/>
        <w:ind w:left="0"/>
        <w:jc w:val="both"/>
        <w:rPr>
          <w:rFonts w:ascii="Arial Narrow" w:hAnsi="Arial Narrow"/>
        </w:rPr>
      </w:pPr>
      <w:r w:rsidRPr="00F57C5F">
        <w:rPr>
          <w:rFonts w:ascii="Arial Narrow" w:hAnsi="Arial Narrow"/>
        </w:rPr>
        <w:sym w:font="Symbol" w:char="F0B7"/>
      </w:r>
      <w:r w:rsidRPr="00F57C5F">
        <w:rPr>
          <w:rFonts w:ascii="Arial Narrow" w:hAnsi="Arial Narrow"/>
        </w:rPr>
        <w:t xml:space="preserve"> Planificación </w:t>
      </w:r>
    </w:p>
    <w:p w14:paraId="41826B8D" w14:textId="77777777" w:rsidR="004F7A20" w:rsidRPr="00F57C5F" w:rsidRDefault="004F7A20" w:rsidP="00EB2052">
      <w:pPr>
        <w:pStyle w:val="Prrafodelista"/>
        <w:ind w:left="0"/>
        <w:jc w:val="both"/>
        <w:rPr>
          <w:rFonts w:ascii="Arial Narrow" w:hAnsi="Arial Narrow"/>
        </w:rPr>
      </w:pPr>
      <w:r w:rsidRPr="00F57C5F">
        <w:rPr>
          <w:rFonts w:ascii="Arial Narrow" w:hAnsi="Arial Narrow"/>
        </w:rPr>
        <w:sym w:font="Symbol" w:char="F0B7"/>
      </w:r>
      <w:r w:rsidRPr="00F57C5F">
        <w:rPr>
          <w:rFonts w:ascii="Arial Narrow" w:hAnsi="Arial Narrow"/>
        </w:rPr>
        <w:t xml:space="preserve"> Aplicación </w:t>
      </w:r>
    </w:p>
    <w:p w14:paraId="0FAC8260" w14:textId="77777777" w:rsidR="004F7A20" w:rsidRPr="00F57C5F" w:rsidRDefault="004F7A20" w:rsidP="00EB2052">
      <w:pPr>
        <w:pStyle w:val="Prrafodelista"/>
        <w:ind w:left="0"/>
        <w:jc w:val="both"/>
        <w:rPr>
          <w:rFonts w:ascii="Arial Narrow" w:hAnsi="Arial Narrow"/>
        </w:rPr>
      </w:pPr>
      <w:r w:rsidRPr="00F57C5F">
        <w:rPr>
          <w:rFonts w:ascii="Arial Narrow" w:hAnsi="Arial Narrow"/>
        </w:rPr>
        <w:sym w:font="Symbol" w:char="F0B7"/>
      </w:r>
      <w:r w:rsidRPr="00F57C5F">
        <w:rPr>
          <w:rFonts w:ascii="Arial Narrow" w:hAnsi="Arial Narrow"/>
        </w:rPr>
        <w:t xml:space="preserve"> Auditoría y Revisión </w:t>
      </w:r>
    </w:p>
    <w:p w14:paraId="06296B2C" w14:textId="4364DE2F" w:rsidR="004F7A20" w:rsidRPr="00F57C5F" w:rsidRDefault="004F7A20" w:rsidP="00EB2052">
      <w:pPr>
        <w:pStyle w:val="Prrafodelista"/>
        <w:ind w:left="0"/>
        <w:jc w:val="both"/>
        <w:rPr>
          <w:rFonts w:ascii="Arial Narrow" w:hAnsi="Arial Narrow"/>
        </w:rPr>
      </w:pPr>
      <w:r w:rsidRPr="00F57C5F">
        <w:rPr>
          <w:rFonts w:ascii="Arial Narrow" w:hAnsi="Arial Narrow"/>
        </w:rPr>
        <w:sym w:font="Symbol" w:char="F0B7"/>
      </w:r>
      <w:r w:rsidRPr="00F57C5F">
        <w:rPr>
          <w:rFonts w:ascii="Arial Narrow" w:hAnsi="Arial Narrow"/>
        </w:rPr>
        <w:t xml:space="preserve"> Otros Requerimientos del Sistema</w:t>
      </w:r>
    </w:p>
    <w:p w14:paraId="02F3B96D" w14:textId="6812536C" w:rsidR="001C42B5" w:rsidRPr="00F57C5F" w:rsidRDefault="001C42B5" w:rsidP="00EB2052">
      <w:pPr>
        <w:pStyle w:val="Prrafodelista"/>
        <w:ind w:left="0"/>
        <w:jc w:val="both"/>
        <w:rPr>
          <w:rFonts w:ascii="Arial Narrow" w:hAnsi="Arial Narrow"/>
        </w:rPr>
      </w:pPr>
    </w:p>
    <w:p w14:paraId="22173911" w14:textId="711F8AB9" w:rsidR="004F7A20" w:rsidRPr="00F57C5F" w:rsidRDefault="004F7A20" w:rsidP="00EB2052">
      <w:pPr>
        <w:pStyle w:val="Prrafodelista"/>
        <w:ind w:left="0"/>
        <w:jc w:val="both"/>
        <w:rPr>
          <w:rFonts w:ascii="Arial Narrow" w:hAnsi="Arial Narrow"/>
        </w:rPr>
      </w:pPr>
      <w:r w:rsidRPr="00F57C5F">
        <w:rPr>
          <w:rFonts w:ascii="Arial Narrow" w:hAnsi="Arial Narrow"/>
        </w:rPr>
        <w:t>El desarrollo articulado de estos elementos, permitirá cumplir con los propósitos del SG-SST, teniendo como marco de referencia el tamaño y característica de la organización y la identificación y control de los peligros y riesgos asociados con las actividades desarrolladas, con el fin de contar con un entorno laboral seguro y saludable y mejorar el desarrollo de la misionalidad institucional de la entidad.</w:t>
      </w:r>
    </w:p>
    <w:p w14:paraId="4D92BA51" w14:textId="1102970F" w:rsidR="004F7A20" w:rsidRPr="00F57C5F" w:rsidRDefault="004F7A20" w:rsidP="00EB2052">
      <w:pPr>
        <w:pStyle w:val="Prrafodelista"/>
        <w:ind w:left="0"/>
        <w:jc w:val="both"/>
        <w:rPr>
          <w:rFonts w:ascii="Arial Narrow" w:hAnsi="Arial Narrow"/>
        </w:rPr>
      </w:pPr>
    </w:p>
    <w:p w14:paraId="2B69E7ED" w14:textId="223CD195" w:rsidR="004F7A20" w:rsidRDefault="00AE74A9" w:rsidP="00D748E1">
      <w:pPr>
        <w:pStyle w:val="Prrafodelista"/>
        <w:ind w:left="0"/>
        <w:outlineLvl w:val="0"/>
        <w:rPr>
          <w:rFonts w:ascii="Arial Narrow" w:hAnsi="Arial Narrow" w:cs="Arial"/>
          <w:b/>
          <w:color w:val="4472C4" w:themeColor="accent1"/>
        </w:rPr>
      </w:pPr>
      <w:bookmarkStart w:id="1" w:name="_Toc94162508"/>
      <w:r w:rsidRPr="00F57C5F">
        <w:rPr>
          <w:rFonts w:ascii="Arial Narrow" w:hAnsi="Arial Narrow" w:cs="Arial"/>
          <w:b/>
          <w:color w:val="4472C4" w:themeColor="accent1"/>
        </w:rPr>
        <w:t>OBJETIVO</w:t>
      </w:r>
      <w:bookmarkEnd w:id="1"/>
    </w:p>
    <w:p w14:paraId="1241040B" w14:textId="77777777" w:rsidR="006339F6" w:rsidRPr="00F57C5F" w:rsidRDefault="006339F6" w:rsidP="00EB2052">
      <w:pPr>
        <w:pStyle w:val="Prrafodelista"/>
        <w:ind w:left="0"/>
        <w:jc w:val="both"/>
        <w:rPr>
          <w:rFonts w:ascii="Arial Narrow" w:hAnsi="Arial Narrow" w:cs="Arial"/>
          <w:b/>
          <w:color w:val="4472C4" w:themeColor="accent1"/>
        </w:rPr>
      </w:pPr>
    </w:p>
    <w:p w14:paraId="5B34939B" w14:textId="1E9510AD" w:rsidR="001C42B5" w:rsidRPr="00F57C5F" w:rsidRDefault="001C42B5" w:rsidP="00EB2052">
      <w:pPr>
        <w:pStyle w:val="Prrafodelista"/>
        <w:ind w:left="0"/>
        <w:jc w:val="both"/>
        <w:rPr>
          <w:rFonts w:ascii="Arial Narrow" w:hAnsi="Arial Narrow"/>
        </w:rPr>
      </w:pPr>
      <w:r w:rsidRPr="00F57C5F">
        <w:rPr>
          <w:rFonts w:ascii="Arial Narrow" w:hAnsi="Arial Narrow"/>
        </w:rPr>
        <w:t xml:space="preserve">El objetivo principal del plan de trabajo del Sistema de Gestión de la Seguridad y Salud en el Trabajo es promover la salud de los trabajadores y prevenir las lesiones y enfermedades laborales, a través de la implementación de un método lógico y por etapas cuyos principios se basan en el ciclo PHVA (Planificar, Hacer, Verificar y Actuar), de conformidad con el esquema del Sistema de Gestión de la Seguridad y Salud en el Trabajo del </w:t>
      </w:r>
      <w:r w:rsidR="00AE74A9" w:rsidRPr="00F57C5F">
        <w:rPr>
          <w:rFonts w:ascii="Arial Narrow" w:hAnsi="Arial Narrow"/>
        </w:rPr>
        <w:t>IDIPRON</w:t>
      </w:r>
      <w:r w:rsidRPr="00F57C5F">
        <w:rPr>
          <w:rFonts w:ascii="Arial Narrow" w:hAnsi="Arial Narrow"/>
        </w:rPr>
        <w:t xml:space="preserve"> (en adelante SG- SST). </w:t>
      </w:r>
    </w:p>
    <w:p w14:paraId="57AD7B56" w14:textId="35617ED0" w:rsidR="00AE74A9" w:rsidRPr="00F57C5F" w:rsidRDefault="00AE74A9" w:rsidP="00EB2052">
      <w:pPr>
        <w:pStyle w:val="Prrafodelista"/>
        <w:ind w:left="0"/>
        <w:jc w:val="both"/>
        <w:rPr>
          <w:rFonts w:ascii="Arial Narrow" w:hAnsi="Arial Narrow"/>
        </w:rPr>
      </w:pPr>
    </w:p>
    <w:p w14:paraId="1C6E0E71" w14:textId="6344D556" w:rsidR="00EB2052" w:rsidRDefault="00EB2052" w:rsidP="00EB2052">
      <w:pPr>
        <w:pStyle w:val="Ttulo1"/>
        <w:rPr>
          <w:rFonts w:ascii="Arial Narrow" w:eastAsia="Times New Roman" w:hAnsi="Arial Narrow" w:cs="Arial"/>
          <w:b/>
          <w:sz w:val="24"/>
          <w:szCs w:val="24"/>
          <w:lang w:val="es-ES"/>
        </w:rPr>
      </w:pPr>
      <w:bookmarkStart w:id="2" w:name="_Toc94162509"/>
      <w:r w:rsidRPr="00F57C5F">
        <w:rPr>
          <w:rFonts w:ascii="Arial Narrow" w:eastAsia="Times New Roman" w:hAnsi="Arial Narrow" w:cs="Arial"/>
          <w:b/>
          <w:sz w:val="24"/>
          <w:szCs w:val="24"/>
          <w:lang w:val="es-ES"/>
        </w:rPr>
        <w:t>MARCO LEGAL</w:t>
      </w:r>
      <w:bookmarkEnd w:id="2"/>
    </w:p>
    <w:p w14:paraId="5E255B12" w14:textId="77777777" w:rsidR="006339F6" w:rsidRDefault="006339F6" w:rsidP="006339F6">
      <w:pPr>
        <w:spacing w:after="0"/>
        <w:jc w:val="both"/>
        <w:rPr>
          <w:rFonts w:ascii="Arial Narrow" w:hAnsi="Arial Narrow" w:cs="Arial"/>
          <w:sz w:val="24"/>
          <w:szCs w:val="24"/>
          <w:lang w:val="es-MX"/>
        </w:rPr>
      </w:pPr>
    </w:p>
    <w:p w14:paraId="60791BA9" w14:textId="55C4134D" w:rsidR="00EB2052" w:rsidRPr="00F57C5F" w:rsidRDefault="00EB2052" w:rsidP="00EB2052">
      <w:pPr>
        <w:jc w:val="both"/>
        <w:rPr>
          <w:rFonts w:ascii="Arial Narrow" w:hAnsi="Arial Narrow" w:cs="Arial"/>
          <w:sz w:val="24"/>
          <w:szCs w:val="24"/>
          <w:lang w:val="es-MX"/>
        </w:rPr>
      </w:pPr>
      <w:r w:rsidRPr="00F57C5F">
        <w:rPr>
          <w:rFonts w:ascii="Arial Narrow" w:hAnsi="Arial Narrow" w:cs="Arial"/>
          <w:sz w:val="24"/>
          <w:szCs w:val="24"/>
          <w:lang w:val="es-MX"/>
        </w:rPr>
        <w:t>Resolución 1016 de 1989, los Ministerios de Trabajo, Seguridad Social y Salud reglamenta la organización, funcionamiento y forma de los programas de salud ocupacional que deben desarrollar los patronos y empleadores en el país.</w:t>
      </w:r>
    </w:p>
    <w:p w14:paraId="72593C6E" w14:textId="77777777" w:rsidR="00EB2052" w:rsidRPr="00F57C5F" w:rsidRDefault="00EB2052" w:rsidP="00EB2052">
      <w:pPr>
        <w:jc w:val="both"/>
        <w:rPr>
          <w:rFonts w:ascii="Arial Narrow" w:hAnsi="Arial Narrow" w:cs="Arial"/>
          <w:sz w:val="24"/>
          <w:szCs w:val="24"/>
          <w:lang w:val="es-MX"/>
        </w:rPr>
      </w:pPr>
      <w:r w:rsidRPr="00F57C5F">
        <w:rPr>
          <w:rFonts w:ascii="Arial Narrow" w:hAnsi="Arial Narrow" w:cs="Arial"/>
          <w:sz w:val="24"/>
          <w:szCs w:val="24"/>
          <w:lang w:val="es-MX"/>
        </w:rPr>
        <w:t>Decreto Ley 1295 de 1994, que obliga a los empleadores a programar, ejecutar y controlar el cumplimiento del programa de Salud Ocupacional en la empresa y a los trabajadores a cumplir las normas, reglamentos e instrucciones del Programa de Salud Ocupacional de las empresas.</w:t>
      </w:r>
    </w:p>
    <w:p w14:paraId="3DFE3983" w14:textId="77777777" w:rsidR="00EB2052" w:rsidRPr="00F57C5F" w:rsidRDefault="00EB2052" w:rsidP="00EB2052">
      <w:pPr>
        <w:pStyle w:val="NormalWeb"/>
        <w:shd w:val="clear" w:color="auto" w:fill="FFFFFF"/>
        <w:spacing w:before="0" w:beforeAutospacing="0" w:after="150" w:afterAutospacing="0"/>
        <w:jc w:val="both"/>
        <w:rPr>
          <w:rFonts w:ascii="Arial Narrow" w:hAnsi="Arial Narrow" w:cs="Arial"/>
        </w:rPr>
      </w:pPr>
      <w:r w:rsidRPr="00F57C5F">
        <w:rPr>
          <w:rFonts w:ascii="Arial Narrow" w:hAnsi="Arial Narrow" w:cs="Arial"/>
        </w:rPr>
        <w:lastRenderedPageBreak/>
        <w:t>Ley 1562 de 2012 la cual modifica el Sistema de Riesgos Laborales y se dictan otras disposiciones en materia de salud ocupacional, que de conformidad con lo señalado en el artículo 1 de la presente Ley define el sistema general de riesgos laborales como un conjunto de entidades públicas y privadas, normas y procedimientos, destinados a prevenir, proteger y atender a los trabajadores de los efectos de las enfermedades y los accidentes que puedan ocurrirles con ocasión o como consecuencia del trabajo que desarrollan.</w:t>
      </w:r>
    </w:p>
    <w:p w14:paraId="5CF1281C" w14:textId="77777777" w:rsidR="00EB2052" w:rsidRPr="00F57C5F" w:rsidRDefault="00EB2052" w:rsidP="00EB2052">
      <w:pPr>
        <w:shd w:val="clear" w:color="auto" w:fill="FFFFFF"/>
        <w:spacing w:after="150"/>
        <w:jc w:val="both"/>
        <w:rPr>
          <w:rFonts w:ascii="Arial Narrow" w:hAnsi="Arial Narrow" w:cs="Arial"/>
          <w:sz w:val="24"/>
          <w:szCs w:val="24"/>
          <w:lang w:val="es-CO"/>
        </w:rPr>
      </w:pPr>
      <w:r w:rsidRPr="00F57C5F">
        <w:rPr>
          <w:rFonts w:ascii="Arial Narrow" w:eastAsia="Times New Roman" w:hAnsi="Arial Narrow" w:cs="Arial"/>
          <w:i/>
          <w:sz w:val="24"/>
          <w:szCs w:val="24"/>
          <w:lang w:val="es-CO" w:eastAsia="es-CO"/>
        </w:rPr>
        <w:t>“Las disposiciones vigentes de salud ocupacional relacionadas con la prevención de los accidentes de trabajo y enfermedades laborales y el mejoramiento de las condiciones de trabajo, hacen parte integrante del Sistema General de Riesgos Laborales”</w:t>
      </w:r>
      <w:r w:rsidRPr="00F57C5F">
        <w:rPr>
          <w:rFonts w:ascii="Arial Narrow" w:eastAsia="Times New Roman" w:hAnsi="Arial Narrow" w:cs="Arial"/>
          <w:i/>
          <w:color w:val="333333"/>
          <w:sz w:val="24"/>
          <w:szCs w:val="24"/>
          <w:lang w:val="es-CO" w:eastAsia="es-CO"/>
        </w:rPr>
        <w:t>.</w:t>
      </w:r>
    </w:p>
    <w:p w14:paraId="577EDF60" w14:textId="77777777" w:rsidR="00EB2052" w:rsidRPr="00F57C5F" w:rsidRDefault="00EB2052" w:rsidP="00EB2052">
      <w:pPr>
        <w:jc w:val="both"/>
        <w:rPr>
          <w:rFonts w:ascii="Arial Narrow" w:hAnsi="Arial Narrow" w:cs="Arial"/>
          <w:sz w:val="24"/>
          <w:szCs w:val="24"/>
          <w:lang w:val="es-MX"/>
        </w:rPr>
      </w:pPr>
      <w:r w:rsidRPr="00F57C5F">
        <w:rPr>
          <w:rFonts w:ascii="Arial Narrow" w:hAnsi="Arial Narrow" w:cs="Arial"/>
          <w:sz w:val="24"/>
          <w:szCs w:val="24"/>
          <w:lang w:val="es-MX"/>
        </w:rPr>
        <w:t xml:space="preserve">Mediante el Decreto Único Reglamentario del Sector Trabajo </w:t>
      </w:r>
      <w:r w:rsidRPr="00F57C5F">
        <w:rPr>
          <w:rFonts w:ascii="Arial Narrow" w:hAnsi="Arial Narrow" w:cs="Arial"/>
          <w:i/>
          <w:sz w:val="24"/>
          <w:szCs w:val="24"/>
        </w:rPr>
        <w:t xml:space="preserve">1072 del 26 de mayo de 2015 Libro2, parte2, Título 4, Capítulo 6 Articulo 2.2.4.6.12. </w:t>
      </w:r>
      <w:r w:rsidRPr="00F57C5F">
        <w:rPr>
          <w:rFonts w:ascii="Arial Narrow" w:hAnsi="Arial Narrow" w:cs="Arial"/>
          <w:sz w:val="24"/>
          <w:szCs w:val="24"/>
        </w:rPr>
        <w:t>mediante el cual</w:t>
      </w:r>
      <w:r w:rsidRPr="00F57C5F">
        <w:rPr>
          <w:rFonts w:ascii="Arial Narrow" w:hAnsi="Arial Narrow" w:cs="Arial"/>
          <w:i/>
          <w:sz w:val="24"/>
          <w:szCs w:val="24"/>
        </w:rPr>
        <w:t xml:space="preserve"> </w:t>
      </w:r>
      <w:r w:rsidRPr="00F57C5F">
        <w:rPr>
          <w:rFonts w:ascii="Arial Narrow" w:hAnsi="Arial Narrow" w:cs="Arial"/>
          <w:sz w:val="24"/>
          <w:szCs w:val="24"/>
        </w:rPr>
        <w:t>el Ministerio del Trabajo</w:t>
      </w:r>
      <w:r w:rsidRPr="00F57C5F">
        <w:rPr>
          <w:rFonts w:ascii="Arial Narrow" w:hAnsi="Arial Narrow" w:cs="Arial"/>
          <w:i/>
          <w:sz w:val="24"/>
          <w:szCs w:val="24"/>
        </w:rPr>
        <w:t xml:space="preserve"> </w:t>
      </w:r>
      <w:r w:rsidRPr="00F57C5F">
        <w:rPr>
          <w:rFonts w:ascii="Arial Narrow" w:hAnsi="Arial Narrow" w:cs="Arial"/>
          <w:sz w:val="24"/>
          <w:szCs w:val="24"/>
          <w:lang w:val="es-MX"/>
        </w:rPr>
        <w:t>definió las directrices de obligatorio cumplimiento para la implementación del Sistema de Gestión de la Seguridad y Salud en el Trabajo -SG-SST, que deben ser aplicadas por todos los empleadores públicos y privados, los contratantes de personal bajo modalidad de contrato civil, comercial o administrativo, las organizaciones de economía solidaria del sector cooperativo y las empresas de servicios temporales.</w:t>
      </w:r>
    </w:p>
    <w:p w14:paraId="394C573E" w14:textId="77777777" w:rsidR="00EB2052" w:rsidRPr="00F57C5F" w:rsidRDefault="00EB2052" w:rsidP="00EB2052">
      <w:pPr>
        <w:jc w:val="both"/>
        <w:rPr>
          <w:rFonts w:ascii="Arial Narrow" w:hAnsi="Arial Narrow" w:cs="Arial"/>
          <w:sz w:val="24"/>
          <w:szCs w:val="24"/>
          <w:lang w:val="es-MX"/>
        </w:rPr>
      </w:pPr>
      <w:r w:rsidRPr="00F57C5F">
        <w:rPr>
          <w:rFonts w:ascii="Arial Narrow" w:hAnsi="Arial Narrow" w:cs="Arial"/>
          <w:sz w:val="24"/>
          <w:szCs w:val="24"/>
          <w:lang w:val="es-MX"/>
        </w:rPr>
        <w:t>Así mismo garantizar la cobertura sobre los trabajadores dependientes, contratistas, trabajadores cooperados y los trabajadores en misión.</w:t>
      </w:r>
    </w:p>
    <w:p w14:paraId="30DF1E1E" w14:textId="21C1E792" w:rsidR="00EB2052" w:rsidRPr="00F57C5F" w:rsidRDefault="00EB2052" w:rsidP="00EB2052">
      <w:pPr>
        <w:jc w:val="both"/>
        <w:rPr>
          <w:rFonts w:ascii="Arial Narrow" w:hAnsi="Arial Narrow" w:cs="Arial"/>
          <w:sz w:val="24"/>
          <w:szCs w:val="24"/>
          <w:lang w:val="es-MX"/>
        </w:rPr>
      </w:pPr>
      <w:r w:rsidRPr="00F57C5F">
        <w:rPr>
          <w:rFonts w:ascii="Arial Narrow" w:hAnsi="Arial Narrow" w:cs="Arial"/>
          <w:sz w:val="24"/>
          <w:szCs w:val="24"/>
          <w:lang w:val="es-MX"/>
        </w:rPr>
        <w:t>Resolución Número 0312 del 13 de febrero de 2019 por la cual el Ministerio de Trabajo define los Estándares Mínimos del Sistema de Gestión de Seguridad y Salud en el Trabajo para empleadores y contratantes, y define en el artículo 2 el campo de aplicación y cobertura, así:</w:t>
      </w:r>
    </w:p>
    <w:p w14:paraId="7A1D7565" w14:textId="77777777" w:rsidR="00EB2052" w:rsidRPr="00F57C5F" w:rsidRDefault="00EB2052" w:rsidP="00EB2052">
      <w:pPr>
        <w:jc w:val="both"/>
        <w:rPr>
          <w:rFonts w:ascii="Arial Narrow" w:hAnsi="Arial Narrow" w:cs="Arial"/>
          <w:i/>
          <w:sz w:val="24"/>
          <w:szCs w:val="24"/>
        </w:rPr>
      </w:pPr>
      <w:r w:rsidRPr="00F57C5F">
        <w:rPr>
          <w:rFonts w:ascii="Arial Narrow" w:hAnsi="Arial Narrow" w:cs="Arial"/>
          <w:sz w:val="24"/>
          <w:szCs w:val="24"/>
          <w:lang w:val="es-MX"/>
        </w:rPr>
        <w:t>“</w:t>
      </w:r>
      <w:r w:rsidRPr="00F57C5F">
        <w:rPr>
          <w:rFonts w:ascii="Arial Narrow" w:hAnsi="Arial Narrow"/>
          <w:bCs/>
          <w:i/>
          <w:sz w:val="24"/>
          <w:szCs w:val="24"/>
          <w:lang w:val="es-MX"/>
        </w:rPr>
        <w:t>Artículo 2°. Campo de aplicación y cobertura</w:t>
      </w:r>
      <w:r w:rsidRPr="00F57C5F">
        <w:rPr>
          <w:rFonts w:ascii="Arial Narrow" w:hAnsi="Arial Narrow" w:cs="Arial"/>
          <w:i/>
          <w:sz w:val="24"/>
          <w:szCs w:val="24"/>
        </w:rPr>
        <w:t>. La presente Resolución se aplica a los empleadores públicos y privados, a los contratantes de personal bajo modalidad de contrato civil, comercial o administrativo, a los trabajadores dependientes e independientes, a las organizaciones de economía solidaria y del sector cooperativo, a las agremiaciones o asociaciones que afilian trabajadores independientes al Sistema de Seguridad Social Integral, a las empresas de servicios temporales, a los estudiantes afiliados al Sistema General de Riesgos Laborales y los trabajadores en misión; a las administradoras de riesgos laborales; a la Policía Nacional en lo que corresponde a su personal no uniformado y al personal civil de las Fuerzas Militares; quienes deben implementar los Estándares Mínimos del Sistema de Gestión de SST en el marco del Sistema de Garantía de Calidad del Sistema General de Riesgos Laborales.…().</w:t>
      </w:r>
    </w:p>
    <w:p w14:paraId="0B96A9B8" w14:textId="77777777" w:rsidR="00EB2052" w:rsidRPr="00F57C5F" w:rsidRDefault="00EB2052" w:rsidP="00EB2052">
      <w:pPr>
        <w:pStyle w:val="NormalWeb"/>
        <w:shd w:val="clear" w:color="auto" w:fill="FFFFFF"/>
        <w:spacing w:before="0" w:beforeAutospacing="0" w:after="0" w:afterAutospacing="0"/>
        <w:jc w:val="both"/>
        <w:rPr>
          <w:rFonts w:ascii="Arial Narrow" w:eastAsiaTheme="minorEastAsia" w:hAnsi="Arial Narrow" w:cs="Arial"/>
          <w:i/>
          <w:lang w:val="es-ES_tradnl"/>
        </w:rPr>
      </w:pPr>
      <w:r w:rsidRPr="00F57C5F">
        <w:rPr>
          <w:rFonts w:ascii="Arial Narrow" w:eastAsiaTheme="minorEastAsia" w:hAnsi="Arial Narrow" w:cs="Arial"/>
          <w:lang w:val="es-ES_tradnl"/>
        </w:rPr>
        <w:t>Adicionalmente en el</w:t>
      </w:r>
      <w:r w:rsidRPr="00F57C5F">
        <w:rPr>
          <w:rFonts w:ascii="Arial Narrow" w:eastAsiaTheme="minorEastAsia" w:hAnsi="Arial Narrow" w:cs="Arial"/>
          <w:i/>
          <w:lang w:val="es-ES_tradnl"/>
        </w:rPr>
        <w:t xml:space="preserve"> “Capitulo III ESTÁNDARES MÍNIMOS PARA EMPRESAS DE MÁS DE CINCUENTA (50) TRABAJADORES CLASIFICADAS CON RIESGO I, II, III, IV o V Y DE CINCUENTA (50) </w:t>
      </w:r>
      <w:proofErr w:type="spellStart"/>
      <w:r w:rsidRPr="00F57C5F">
        <w:rPr>
          <w:rFonts w:ascii="Arial Narrow" w:eastAsiaTheme="minorEastAsia" w:hAnsi="Arial Narrow" w:cs="Arial"/>
          <w:i/>
          <w:lang w:val="es-ES_tradnl"/>
        </w:rPr>
        <w:t>ó</w:t>
      </w:r>
      <w:proofErr w:type="spellEnd"/>
      <w:r w:rsidRPr="00F57C5F">
        <w:rPr>
          <w:rFonts w:ascii="Arial Narrow" w:eastAsiaTheme="minorEastAsia" w:hAnsi="Arial Narrow" w:cs="Arial"/>
          <w:i/>
          <w:lang w:val="es-ES_tradnl"/>
        </w:rPr>
        <w:t xml:space="preserve"> MENOS TRABAJADORES CON RIESGO IV o V</w:t>
      </w:r>
      <w:bookmarkStart w:id="3" w:name="a16"/>
      <w:bookmarkEnd w:id="3"/>
    </w:p>
    <w:p w14:paraId="2DF9B5E3" w14:textId="77777777" w:rsidR="00EB2052" w:rsidRPr="00F57C5F" w:rsidRDefault="00EB2052" w:rsidP="00EB2052">
      <w:pPr>
        <w:pStyle w:val="NormalWeb"/>
        <w:shd w:val="clear" w:color="auto" w:fill="FFFFFF"/>
        <w:spacing w:before="0" w:beforeAutospacing="0" w:after="0" w:afterAutospacing="0"/>
        <w:jc w:val="both"/>
        <w:rPr>
          <w:rFonts w:ascii="Arial Narrow" w:eastAsiaTheme="minorEastAsia" w:hAnsi="Arial Narrow" w:cs="Arial"/>
          <w:i/>
          <w:lang w:val="es-ES_tradnl"/>
        </w:rPr>
      </w:pPr>
      <w:r w:rsidRPr="00F57C5F">
        <w:rPr>
          <w:rFonts w:ascii="Arial Narrow" w:eastAsiaTheme="minorEastAsia" w:hAnsi="Arial Narrow" w:cs="Arial"/>
          <w:i/>
          <w:lang w:val="es-ES_tradnl"/>
        </w:rPr>
        <w:br/>
        <w:t xml:space="preserve">Artículo 16. Estándares Mínimos para empresas de más de cincuenta (50) trabajadores. Las empresas de más de cincuenta (50) trabajadores clasificadas con riesgo I, II, III, IV </w:t>
      </w:r>
      <w:proofErr w:type="spellStart"/>
      <w:r w:rsidRPr="00F57C5F">
        <w:rPr>
          <w:rFonts w:ascii="Arial Narrow" w:eastAsiaTheme="minorEastAsia" w:hAnsi="Arial Narrow" w:cs="Arial"/>
          <w:i/>
          <w:lang w:val="es-ES_tradnl"/>
        </w:rPr>
        <w:t>ó</w:t>
      </w:r>
      <w:proofErr w:type="spellEnd"/>
      <w:r w:rsidRPr="00F57C5F">
        <w:rPr>
          <w:rFonts w:ascii="Arial Narrow" w:eastAsiaTheme="minorEastAsia" w:hAnsi="Arial Narrow" w:cs="Arial"/>
          <w:i/>
          <w:lang w:val="es-ES_tradnl"/>
        </w:rPr>
        <w:t xml:space="preserve"> V … ().</w:t>
      </w:r>
    </w:p>
    <w:p w14:paraId="5FC38839" w14:textId="77777777" w:rsidR="00EB2052" w:rsidRPr="00F57C5F" w:rsidRDefault="00EB2052" w:rsidP="00EB2052">
      <w:pPr>
        <w:pStyle w:val="NormalWeb"/>
        <w:shd w:val="clear" w:color="auto" w:fill="FFFFFF"/>
        <w:spacing w:before="0" w:beforeAutospacing="0" w:after="0" w:afterAutospacing="0"/>
        <w:jc w:val="both"/>
        <w:rPr>
          <w:rFonts w:ascii="Arial Narrow" w:eastAsiaTheme="minorEastAsia" w:hAnsi="Arial Narrow" w:cs="Arial"/>
          <w:i/>
          <w:lang w:val="es-ES_tradnl"/>
        </w:rPr>
      </w:pPr>
    </w:p>
    <w:p w14:paraId="2783D0CB" w14:textId="26DD9B51" w:rsidR="00EB2052" w:rsidRPr="00F57C5F" w:rsidRDefault="00EB2052" w:rsidP="00EB2052">
      <w:pPr>
        <w:jc w:val="both"/>
        <w:rPr>
          <w:rFonts w:ascii="Arial Narrow" w:hAnsi="Arial Narrow"/>
          <w:noProof/>
          <w:sz w:val="24"/>
          <w:szCs w:val="24"/>
          <w:lang w:eastAsia="es-CO"/>
        </w:rPr>
      </w:pPr>
    </w:p>
    <w:p w14:paraId="1E9C2CA6" w14:textId="77777777" w:rsidR="007A0304" w:rsidRDefault="007A0304" w:rsidP="00EB2052">
      <w:pPr>
        <w:jc w:val="both"/>
        <w:rPr>
          <w:rFonts w:ascii="Arial Narrow" w:hAnsi="Arial Narrow"/>
          <w:noProof/>
          <w:sz w:val="24"/>
          <w:szCs w:val="24"/>
          <w:lang w:eastAsia="es-CO"/>
        </w:rPr>
      </w:pPr>
    </w:p>
    <w:p w14:paraId="6B618198" w14:textId="77777777" w:rsidR="00EB2052" w:rsidRPr="00F57C5F" w:rsidRDefault="00EB2052" w:rsidP="00EB2052">
      <w:pPr>
        <w:pStyle w:val="Sinespaciado"/>
        <w:jc w:val="both"/>
        <w:outlineLvl w:val="0"/>
        <w:rPr>
          <w:rFonts w:ascii="Arial Narrow" w:hAnsi="Arial Narrow" w:cs="Arial"/>
          <w:b/>
          <w:color w:val="4472C4" w:themeColor="accent1"/>
          <w:sz w:val="24"/>
          <w:szCs w:val="24"/>
        </w:rPr>
      </w:pPr>
      <w:bookmarkStart w:id="4" w:name="_Toc94162510"/>
      <w:r w:rsidRPr="00F57C5F">
        <w:rPr>
          <w:rFonts w:ascii="Arial Narrow" w:hAnsi="Arial Narrow" w:cs="Arial"/>
          <w:b/>
          <w:color w:val="4472C4" w:themeColor="accent1"/>
          <w:sz w:val="24"/>
          <w:szCs w:val="24"/>
        </w:rPr>
        <w:lastRenderedPageBreak/>
        <w:t>DEFINICIÓN DE TÉRMINOS</w:t>
      </w:r>
      <w:bookmarkEnd w:id="4"/>
    </w:p>
    <w:p w14:paraId="16B5A2ED" w14:textId="77777777" w:rsidR="00EB2052" w:rsidRPr="00F57C5F" w:rsidRDefault="00EB2052" w:rsidP="00EB2052">
      <w:pPr>
        <w:pStyle w:val="Sinespaciado"/>
        <w:jc w:val="both"/>
        <w:outlineLvl w:val="0"/>
        <w:rPr>
          <w:rFonts w:ascii="Arial Narrow" w:hAnsi="Arial Narrow" w:cs="Arial"/>
          <w:b/>
          <w:color w:val="4472C4" w:themeColor="accent1"/>
          <w:sz w:val="24"/>
          <w:szCs w:val="24"/>
        </w:rPr>
      </w:pPr>
    </w:p>
    <w:p w14:paraId="51381791" w14:textId="77777777" w:rsidR="00EB2052" w:rsidRPr="00F57C5F" w:rsidRDefault="00EB2052" w:rsidP="00EB2052">
      <w:pPr>
        <w:pStyle w:val="NormalWeb"/>
        <w:spacing w:before="0" w:beforeAutospacing="0" w:after="150" w:afterAutospacing="0"/>
        <w:jc w:val="both"/>
        <w:rPr>
          <w:rFonts w:ascii="Arial Narrow" w:hAnsi="Arial Narrow" w:cs="Arial"/>
        </w:rPr>
      </w:pPr>
      <w:r w:rsidRPr="00F57C5F">
        <w:rPr>
          <w:rFonts w:ascii="Arial Narrow" w:hAnsi="Arial Narrow" w:cs="Arial"/>
        </w:rPr>
        <w:t>Las siguientes definiciones fueron tomadas de las siguientes resoluciones:</w:t>
      </w:r>
    </w:p>
    <w:p w14:paraId="6FECFBBA" w14:textId="77777777" w:rsidR="00EB2052" w:rsidRPr="00F57C5F" w:rsidRDefault="00EB2052" w:rsidP="00EB2052">
      <w:pPr>
        <w:pStyle w:val="NormalWeb"/>
        <w:spacing w:before="0" w:beforeAutospacing="0" w:after="150" w:afterAutospacing="0"/>
        <w:jc w:val="both"/>
        <w:rPr>
          <w:rFonts w:ascii="Arial Narrow" w:hAnsi="Arial Narrow" w:cs="Arial"/>
          <w:bCs/>
          <w:color w:val="333333"/>
          <w:shd w:val="clear" w:color="auto" w:fill="FFFFFF"/>
        </w:rPr>
      </w:pPr>
      <w:r w:rsidRPr="00F57C5F">
        <w:rPr>
          <w:rFonts w:ascii="Arial Narrow" w:hAnsi="Arial Narrow" w:cs="Arial"/>
        </w:rPr>
        <w:t xml:space="preserve">- Resolución 2646 de 2007 </w:t>
      </w:r>
      <w:r w:rsidRPr="00F57C5F">
        <w:rPr>
          <w:rFonts w:ascii="Arial Narrow" w:hAnsi="Arial Narrow" w:cs="Arial"/>
          <w:i/>
          <w:color w:val="000000" w:themeColor="text1"/>
        </w:rPr>
        <w:t>“</w:t>
      </w:r>
      <w:r w:rsidRPr="00F57C5F">
        <w:rPr>
          <w:rFonts w:ascii="Arial Narrow" w:hAnsi="Arial Narrow" w:cs="Arial"/>
          <w:bCs/>
          <w:i/>
          <w:color w:val="000000" w:themeColor="text1"/>
          <w:shd w:val="clear" w:color="auto" w:fill="FFFFFF"/>
        </w:rPr>
        <w:t>por la cual se regula la práctica de evaluaciones médicas ocupacionales y el manejo y contenido de las historias clínicas ocupacionales</w:t>
      </w:r>
      <w:r w:rsidRPr="00F57C5F">
        <w:rPr>
          <w:rFonts w:ascii="Arial Narrow" w:hAnsi="Arial Narrow" w:cs="Arial"/>
          <w:bCs/>
          <w:color w:val="000000" w:themeColor="text1"/>
          <w:shd w:val="clear" w:color="auto" w:fill="FFFFFF"/>
        </w:rPr>
        <w:t>”.</w:t>
      </w:r>
    </w:p>
    <w:p w14:paraId="7181F78B" w14:textId="77777777" w:rsidR="00EB2052" w:rsidRPr="00F57C5F" w:rsidRDefault="00EB2052" w:rsidP="00EB2052">
      <w:pPr>
        <w:pStyle w:val="NormalWeb"/>
        <w:spacing w:before="0" w:beforeAutospacing="0" w:after="150" w:afterAutospacing="0"/>
        <w:jc w:val="both"/>
        <w:rPr>
          <w:rFonts w:ascii="Arial Narrow" w:hAnsi="Arial Narrow"/>
        </w:rPr>
      </w:pPr>
      <w:r w:rsidRPr="00F57C5F">
        <w:rPr>
          <w:rFonts w:ascii="Arial Narrow" w:hAnsi="Arial Narrow" w:cs="Arial"/>
          <w:bCs/>
          <w:color w:val="000000" w:themeColor="text1"/>
          <w:shd w:val="clear" w:color="auto" w:fill="FFFFFF"/>
        </w:rPr>
        <w:t xml:space="preserve">- Ley 1562 de 2012 </w:t>
      </w:r>
      <w:r w:rsidRPr="00F57C5F">
        <w:rPr>
          <w:rFonts w:ascii="Arial Narrow" w:hAnsi="Arial Narrow"/>
          <w:i/>
        </w:rPr>
        <w:t>por la cual se modifica el sistema de riesgos laborales y se dictan otras disposiciones en materia de salud ocupacional</w:t>
      </w:r>
      <w:r w:rsidRPr="00F57C5F">
        <w:rPr>
          <w:rFonts w:ascii="Arial Narrow" w:hAnsi="Arial Narrow"/>
        </w:rPr>
        <w:t>"</w:t>
      </w:r>
    </w:p>
    <w:p w14:paraId="22027BC5" w14:textId="77777777" w:rsidR="00EB2052" w:rsidRPr="00F57C5F" w:rsidRDefault="00EB2052" w:rsidP="00EB2052">
      <w:pPr>
        <w:pStyle w:val="NormalWeb"/>
        <w:spacing w:before="0" w:beforeAutospacing="0" w:after="150" w:afterAutospacing="0"/>
        <w:jc w:val="both"/>
        <w:rPr>
          <w:rFonts w:ascii="Arial Narrow" w:hAnsi="Arial Narrow" w:cs="Arial"/>
        </w:rPr>
      </w:pPr>
      <w:r w:rsidRPr="00F57C5F">
        <w:rPr>
          <w:rFonts w:ascii="Arial Narrow" w:hAnsi="Arial Narrow"/>
        </w:rPr>
        <w:t xml:space="preserve">- </w:t>
      </w:r>
      <w:r w:rsidRPr="00F57C5F">
        <w:rPr>
          <w:rFonts w:ascii="Arial Narrow" w:hAnsi="Arial Narrow" w:cs="Arial"/>
          <w:lang w:val="es-MX"/>
        </w:rPr>
        <w:t xml:space="preserve">Decreto Único Reglamentario del Sector Trabajo </w:t>
      </w:r>
      <w:r w:rsidRPr="00F57C5F">
        <w:rPr>
          <w:rFonts w:ascii="Arial Narrow" w:hAnsi="Arial Narrow" w:cs="Arial"/>
          <w:i/>
        </w:rPr>
        <w:t>1072 del 26 de mayo de 2015</w:t>
      </w:r>
      <w:r w:rsidRPr="00F57C5F">
        <w:rPr>
          <w:rFonts w:ascii="Arial Narrow" w:hAnsi="Arial Narrow"/>
        </w:rPr>
        <w:t xml:space="preserve"> </w:t>
      </w:r>
      <w:r w:rsidRPr="00F57C5F">
        <w:rPr>
          <w:rFonts w:ascii="Arial Narrow" w:hAnsi="Arial Narrow"/>
          <w:i/>
        </w:rPr>
        <w:t>Por medio del cual se expide el Decreto Único Reglamentario del Sector Trabajo,</w:t>
      </w:r>
      <w:r w:rsidRPr="00F57C5F">
        <w:rPr>
          <w:rFonts w:ascii="Arial Narrow" w:hAnsi="Arial Narrow" w:cs="Arial"/>
          <w:i/>
        </w:rPr>
        <w:t xml:space="preserve"> Libro2, parte2, Título 4, Capítulo 6</w:t>
      </w:r>
      <w:r w:rsidRPr="00F57C5F">
        <w:rPr>
          <w:rFonts w:ascii="Arial Narrow" w:hAnsi="Arial Narrow" w:cs="Arial"/>
          <w:b/>
        </w:rPr>
        <w:t xml:space="preserve"> </w:t>
      </w:r>
    </w:p>
    <w:p w14:paraId="5452FA2D"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Acción correctiva:</w:t>
      </w:r>
      <w:r w:rsidRPr="00F57C5F">
        <w:rPr>
          <w:rFonts w:ascii="Arial Narrow" w:hAnsi="Arial Narrow" w:cs="Arial"/>
          <w:sz w:val="24"/>
          <w:szCs w:val="24"/>
        </w:rPr>
        <w:t xml:space="preserve"> Acción tomada para eliminar la causa de una no conformidad detectada u otra situación no deseable. </w:t>
      </w:r>
    </w:p>
    <w:p w14:paraId="0E546060" w14:textId="77777777" w:rsidR="00EB2052" w:rsidRPr="00F57C5F" w:rsidRDefault="00EB2052" w:rsidP="00EB2052">
      <w:pPr>
        <w:pStyle w:val="Sinespaciado"/>
        <w:jc w:val="both"/>
        <w:rPr>
          <w:rFonts w:ascii="Arial Narrow" w:hAnsi="Arial Narrow" w:cs="Arial"/>
          <w:sz w:val="24"/>
          <w:szCs w:val="24"/>
        </w:rPr>
      </w:pPr>
    </w:p>
    <w:p w14:paraId="5601F60D"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Acción de mejora:</w:t>
      </w:r>
      <w:r w:rsidRPr="00F57C5F">
        <w:rPr>
          <w:rFonts w:ascii="Arial Narrow" w:hAnsi="Arial Narrow" w:cs="Arial"/>
          <w:sz w:val="24"/>
          <w:szCs w:val="24"/>
        </w:rPr>
        <w:t xml:space="preserve"> Acción de optimización del Sistema de Gestión de la Seguridad y Salud en el Trabajo SGSST, para lograr mejoras en el desempeño de la organización en la seguridad y la salud en el trabajo de forma coherente con su política. </w:t>
      </w:r>
    </w:p>
    <w:p w14:paraId="24492CE3" w14:textId="77777777" w:rsidR="00EB2052" w:rsidRPr="00F57C5F" w:rsidRDefault="00EB2052" w:rsidP="00EB2052">
      <w:pPr>
        <w:pStyle w:val="Sinespaciado"/>
        <w:jc w:val="both"/>
        <w:rPr>
          <w:rFonts w:ascii="Arial Narrow" w:hAnsi="Arial Narrow" w:cs="Arial"/>
          <w:sz w:val="24"/>
          <w:szCs w:val="24"/>
        </w:rPr>
      </w:pPr>
    </w:p>
    <w:p w14:paraId="264BC3FA"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Acción preventiva:</w:t>
      </w:r>
      <w:r w:rsidRPr="00F57C5F">
        <w:rPr>
          <w:rFonts w:ascii="Arial Narrow" w:hAnsi="Arial Narrow" w:cs="Arial"/>
          <w:sz w:val="24"/>
          <w:szCs w:val="24"/>
        </w:rPr>
        <w:t xml:space="preserve"> Acción para eliminar o mitigar la(s) causa(s) de una no conformidad potencial u otra situación potencial no deseable. </w:t>
      </w:r>
    </w:p>
    <w:p w14:paraId="43AA1A8C" w14:textId="77777777" w:rsidR="00EB2052" w:rsidRPr="00F57C5F" w:rsidRDefault="00EB2052" w:rsidP="00EB2052">
      <w:pPr>
        <w:pStyle w:val="Sinespaciado"/>
        <w:jc w:val="both"/>
        <w:rPr>
          <w:rFonts w:ascii="Arial Narrow" w:hAnsi="Arial Narrow" w:cs="Arial"/>
          <w:sz w:val="24"/>
          <w:szCs w:val="24"/>
        </w:rPr>
      </w:pPr>
    </w:p>
    <w:p w14:paraId="6FC946B2"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Actividad no rutinaria:</w:t>
      </w:r>
      <w:r w:rsidRPr="00F57C5F">
        <w:rPr>
          <w:rFonts w:ascii="Arial Narrow" w:hAnsi="Arial Narrow" w:cs="Arial"/>
          <w:sz w:val="24"/>
          <w:szCs w:val="24"/>
        </w:rPr>
        <w:t xml:space="preserve"> Actividad que no forma parte de la operación normal de la organización o actividad que la organización ha determinado como no rutinaria " por su baja frecuencia de ejecución. </w:t>
      </w:r>
    </w:p>
    <w:p w14:paraId="17AA12B4" w14:textId="77777777" w:rsidR="00EB2052" w:rsidRPr="00F57C5F" w:rsidRDefault="00EB2052" w:rsidP="00EB2052">
      <w:pPr>
        <w:pStyle w:val="Sinespaciado"/>
        <w:jc w:val="both"/>
        <w:rPr>
          <w:rFonts w:ascii="Arial Narrow" w:hAnsi="Arial Narrow" w:cs="Arial"/>
          <w:sz w:val="24"/>
          <w:szCs w:val="24"/>
        </w:rPr>
      </w:pPr>
    </w:p>
    <w:p w14:paraId="729C3690"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Actividad rutinaria:</w:t>
      </w:r>
      <w:r w:rsidRPr="00F57C5F">
        <w:rPr>
          <w:rFonts w:ascii="Arial Narrow" w:hAnsi="Arial Narrow" w:cs="Arial"/>
          <w:sz w:val="24"/>
          <w:szCs w:val="24"/>
        </w:rPr>
        <w:t xml:space="preserve"> Actividad que forma parte de la operación normal de la organización, se ha planificado y es estandarizable. </w:t>
      </w:r>
    </w:p>
    <w:p w14:paraId="6DE634D6" w14:textId="77777777" w:rsidR="00EB2052" w:rsidRPr="00F57C5F" w:rsidRDefault="00EB2052" w:rsidP="00EB2052">
      <w:pPr>
        <w:pStyle w:val="Sinespaciado"/>
        <w:jc w:val="both"/>
        <w:rPr>
          <w:rFonts w:ascii="Arial Narrow" w:hAnsi="Arial Narrow" w:cs="Arial"/>
          <w:sz w:val="24"/>
          <w:szCs w:val="24"/>
        </w:rPr>
      </w:pPr>
    </w:p>
    <w:p w14:paraId="3385DFC4"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Alta dirección:</w:t>
      </w:r>
      <w:r w:rsidRPr="00F57C5F">
        <w:rPr>
          <w:rFonts w:ascii="Arial Narrow" w:hAnsi="Arial Narrow" w:cs="Arial"/>
          <w:sz w:val="24"/>
          <w:szCs w:val="24"/>
        </w:rPr>
        <w:t xml:space="preserve"> Persona o grupo de personas que dirigen y controlan una empresa. </w:t>
      </w:r>
    </w:p>
    <w:p w14:paraId="31E63CF1" w14:textId="77777777" w:rsidR="00EB2052" w:rsidRPr="00F57C5F" w:rsidRDefault="00EB2052" w:rsidP="00EB2052">
      <w:pPr>
        <w:pStyle w:val="Sinespaciado"/>
        <w:jc w:val="both"/>
        <w:rPr>
          <w:rFonts w:ascii="Arial Narrow" w:hAnsi="Arial Narrow" w:cs="Arial"/>
          <w:sz w:val="24"/>
          <w:szCs w:val="24"/>
        </w:rPr>
      </w:pPr>
    </w:p>
    <w:p w14:paraId="68BCC21D"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Amenaza:</w:t>
      </w:r>
      <w:r w:rsidRPr="00F57C5F">
        <w:rPr>
          <w:rFonts w:ascii="Arial Narrow" w:hAnsi="Arial Narrow" w:cs="Arial"/>
          <w:sz w:val="24"/>
          <w:szCs w:val="24"/>
        </w:rPr>
        <w:t xml:space="preserve">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medios de sustento, la prestación de servicios y los recursos ambientales. </w:t>
      </w:r>
    </w:p>
    <w:p w14:paraId="2C6FC733" w14:textId="77777777" w:rsidR="00EB2052" w:rsidRPr="00F57C5F" w:rsidRDefault="00EB2052" w:rsidP="00EB2052">
      <w:pPr>
        <w:pStyle w:val="Sinespaciado"/>
        <w:jc w:val="both"/>
        <w:rPr>
          <w:rFonts w:ascii="Arial Narrow" w:hAnsi="Arial Narrow" w:cs="Arial"/>
          <w:sz w:val="24"/>
          <w:szCs w:val="24"/>
        </w:rPr>
      </w:pPr>
    </w:p>
    <w:p w14:paraId="5739C23F"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Auto-reporte de condiciones de trabajo y salud:</w:t>
      </w:r>
      <w:r w:rsidRPr="00F57C5F">
        <w:rPr>
          <w:rFonts w:ascii="Arial Narrow" w:hAnsi="Arial Narrow" w:cs="Arial"/>
          <w:sz w:val="24"/>
          <w:szCs w:val="24"/>
        </w:rPr>
        <w:t xml:space="preserve"> Proceso mediante el cual el trabajador o contratista reporta por escrito al empleador o contratante las condiciones adversas de seguridad y salud que identifica en su lugar de trabajo. </w:t>
      </w:r>
    </w:p>
    <w:p w14:paraId="5DDDD91B" w14:textId="77777777" w:rsidR="00EB2052" w:rsidRPr="00F57C5F" w:rsidRDefault="00EB2052" w:rsidP="00EB2052">
      <w:pPr>
        <w:pStyle w:val="Sinespaciado"/>
        <w:jc w:val="both"/>
        <w:rPr>
          <w:rFonts w:ascii="Arial Narrow" w:hAnsi="Arial Narrow" w:cs="Arial"/>
          <w:sz w:val="24"/>
          <w:szCs w:val="24"/>
        </w:rPr>
      </w:pPr>
    </w:p>
    <w:p w14:paraId="22DEC211"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Centro de trabajo.</w:t>
      </w:r>
      <w:r w:rsidRPr="00F57C5F">
        <w:rPr>
          <w:rFonts w:ascii="Arial Narrow" w:hAnsi="Arial Narrow" w:cs="Arial"/>
          <w:sz w:val="24"/>
          <w:szCs w:val="24"/>
        </w:rPr>
        <w:t xml:space="preserve"> Se entiende por Centro de Trabajo a toda edificación o área· a cielo abierto destinada a una actividad económica en una empresa determinada. </w:t>
      </w:r>
    </w:p>
    <w:p w14:paraId="56C7D72C" w14:textId="77777777" w:rsidR="00EB2052" w:rsidRPr="00F57C5F" w:rsidRDefault="00EB2052" w:rsidP="00EB2052">
      <w:pPr>
        <w:pStyle w:val="Sinespaciado"/>
        <w:jc w:val="both"/>
        <w:rPr>
          <w:rFonts w:ascii="Arial Narrow" w:hAnsi="Arial Narrow" w:cs="Arial"/>
          <w:sz w:val="24"/>
          <w:szCs w:val="24"/>
        </w:rPr>
      </w:pPr>
    </w:p>
    <w:p w14:paraId="4B969A63"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Ciclo PHVA:</w:t>
      </w:r>
      <w:r w:rsidRPr="00F57C5F">
        <w:rPr>
          <w:rFonts w:ascii="Arial Narrow" w:hAnsi="Arial Narrow" w:cs="Arial"/>
          <w:sz w:val="24"/>
          <w:szCs w:val="24"/>
        </w:rPr>
        <w:t xml:space="preserve"> Procedimiento lógico y por etapas que permite el mejoramiento continuo a través de los siguientes pasos: </w:t>
      </w:r>
    </w:p>
    <w:p w14:paraId="6BAD94EA" w14:textId="77777777" w:rsidR="00EB2052" w:rsidRPr="00F57C5F" w:rsidRDefault="00EB2052" w:rsidP="00EB2052">
      <w:pPr>
        <w:pStyle w:val="Sinespaciado"/>
        <w:jc w:val="both"/>
        <w:rPr>
          <w:rFonts w:ascii="Arial Narrow" w:hAnsi="Arial Narrow" w:cs="Arial"/>
          <w:sz w:val="24"/>
          <w:szCs w:val="24"/>
        </w:rPr>
      </w:pPr>
    </w:p>
    <w:p w14:paraId="7D36C3C0"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lastRenderedPageBreak/>
        <w:t>Planificar:</w:t>
      </w:r>
      <w:r w:rsidRPr="00F57C5F">
        <w:rPr>
          <w:rFonts w:ascii="Arial Narrow" w:hAnsi="Arial Narrow" w:cs="Arial"/>
          <w:sz w:val="24"/>
          <w:szCs w:val="24"/>
        </w:rPr>
        <w:t xml:space="preserve"> Se debe planificar la forma de mejorar la seguridad y salud de los trabajadores, encontrando qué cosas se están haciendo incorrectamente o se pueden mejorar y determinando ideas para solucionar esos problemas. </w:t>
      </w:r>
    </w:p>
    <w:p w14:paraId="39008893" w14:textId="77777777" w:rsidR="00EB2052" w:rsidRPr="00F57C5F" w:rsidRDefault="00EB2052" w:rsidP="00EB2052">
      <w:pPr>
        <w:pStyle w:val="Sinespaciado"/>
        <w:jc w:val="both"/>
        <w:rPr>
          <w:rFonts w:ascii="Arial Narrow" w:hAnsi="Arial Narrow" w:cs="Arial"/>
          <w:sz w:val="24"/>
          <w:szCs w:val="24"/>
        </w:rPr>
      </w:pPr>
    </w:p>
    <w:p w14:paraId="64843190"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Hacer:</w:t>
      </w:r>
      <w:r w:rsidRPr="00F57C5F">
        <w:rPr>
          <w:rFonts w:ascii="Arial Narrow" w:hAnsi="Arial Narrow" w:cs="Arial"/>
          <w:sz w:val="24"/>
          <w:szCs w:val="24"/>
        </w:rPr>
        <w:t xml:space="preserve"> Implementación de las medidas planificadas. </w:t>
      </w:r>
    </w:p>
    <w:p w14:paraId="3E6E4A10" w14:textId="77777777" w:rsidR="00EB2052" w:rsidRPr="00F57C5F" w:rsidRDefault="00EB2052" w:rsidP="00EB2052">
      <w:pPr>
        <w:pStyle w:val="Sinespaciado"/>
        <w:jc w:val="both"/>
        <w:rPr>
          <w:rFonts w:ascii="Arial Narrow" w:hAnsi="Arial Narrow" w:cs="Arial"/>
          <w:sz w:val="24"/>
          <w:szCs w:val="24"/>
        </w:rPr>
      </w:pPr>
    </w:p>
    <w:p w14:paraId="281C1F1B"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Verificar:</w:t>
      </w:r>
      <w:r w:rsidRPr="00F57C5F">
        <w:rPr>
          <w:rFonts w:ascii="Arial Narrow" w:hAnsi="Arial Narrow" w:cs="Arial"/>
          <w:sz w:val="24"/>
          <w:szCs w:val="24"/>
        </w:rPr>
        <w:t xml:space="preserve"> Revisar que los procedimientos y acciones implementados están consiguiendo los resultados deseados.</w:t>
      </w:r>
    </w:p>
    <w:p w14:paraId="59E219BC"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sz w:val="24"/>
          <w:szCs w:val="24"/>
        </w:rPr>
        <w:t xml:space="preserve"> </w:t>
      </w:r>
    </w:p>
    <w:p w14:paraId="520233B6"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Actuar:</w:t>
      </w:r>
      <w:r w:rsidRPr="00F57C5F">
        <w:rPr>
          <w:rFonts w:ascii="Arial Narrow" w:hAnsi="Arial Narrow" w:cs="Arial"/>
          <w:sz w:val="24"/>
          <w:szCs w:val="24"/>
        </w:rPr>
        <w:t xml:space="preserve"> Realizar acciones de mejora para obtener los mayores beneficios en la seguridad y salud de los trabajadores.</w:t>
      </w:r>
    </w:p>
    <w:p w14:paraId="3986B4F8" w14:textId="77777777" w:rsidR="00EB2052" w:rsidRPr="00F57C5F" w:rsidRDefault="00EB2052" w:rsidP="00EB2052">
      <w:pPr>
        <w:pStyle w:val="Sinespaciado"/>
        <w:jc w:val="both"/>
        <w:rPr>
          <w:rFonts w:ascii="Arial Narrow" w:hAnsi="Arial Narrow" w:cs="Arial"/>
          <w:sz w:val="24"/>
          <w:szCs w:val="24"/>
        </w:rPr>
      </w:pPr>
    </w:p>
    <w:p w14:paraId="7FD95E7D"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Eficacia:</w:t>
      </w:r>
      <w:r w:rsidRPr="00F57C5F">
        <w:rPr>
          <w:rFonts w:ascii="Arial Narrow" w:hAnsi="Arial Narrow" w:cs="Arial"/>
          <w:sz w:val="24"/>
          <w:szCs w:val="24"/>
        </w:rPr>
        <w:t xml:space="preserve"> Es la capacidad de alcanzar el efecto que espera o se desea tras la realización de una acción. </w:t>
      </w:r>
    </w:p>
    <w:p w14:paraId="510ADDCA" w14:textId="77777777" w:rsidR="00EB2052" w:rsidRPr="00F57C5F" w:rsidRDefault="00EB2052" w:rsidP="00EB2052">
      <w:pPr>
        <w:pStyle w:val="Sinespaciado"/>
        <w:jc w:val="both"/>
        <w:rPr>
          <w:rFonts w:ascii="Arial Narrow" w:hAnsi="Arial Narrow" w:cs="Arial"/>
          <w:sz w:val="24"/>
          <w:szCs w:val="24"/>
        </w:rPr>
      </w:pPr>
    </w:p>
    <w:p w14:paraId="28EB7C4E"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Eficiencia: </w:t>
      </w:r>
      <w:r w:rsidRPr="00F57C5F">
        <w:rPr>
          <w:rFonts w:ascii="Arial Narrow" w:hAnsi="Arial Narrow" w:cs="Arial"/>
          <w:sz w:val="24"/>
          <w:szCs w:val="24"/>
        </w:rPr>
        <w:t xml:space="preserve">Relación entre el resultado alcanzado y los recursos utilizados. </w:t>
      </w:r>
    </w:p>
    <w:p w14:paraId="6D0C81B8" w14:textId="77777777" w:rsidR="00EB2052" w:rsidRPr="00F57C5F" w:rsidRDefault="00EB2052" w:rsidP="00EB2052">
      <w:pPr>
        <w:pStyle w:val="Sinespaciado"/>
        <w:jc w:val="both"/>
        <w:rPr>
          <w:rFonts w:ascii="Arial Narrow" w:hAnsi="Arial Narrow" w:cs="Arial"/>
          <w:sz w:val="24"/>
          <w:szCs w:val="24"/>
        </w:rPr>
      </w:pPr>
    </w:p>
    <w:p w14:paraId="13D95154"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Emergencia:</w:t>
      </w:r>
      <w:r w:rsidRPr="00F57C5F">
        <w:rPr>
          <w:rFonts w:ascii="Arial Narrow" w:hAnsi="Arial Narrow" w:cs="Arial"/>
          <w:sz w:val="24"/>
          <w:szCs w:val="24"/>
        </w:rPr>
        <w:t xml:space="preserve"> Es aquella situación de peligro o desastre o la inminencia del mismo, que afecta el funcionamiento normal de la empresa. Requiere de una reacción inmediata y coordinada de los trabajadores, brigadas de emergencias y primeros auxilios y en algunos casos de otros grupos de apoyo dependiendo de su magnitud. </w:t>
      </w:r>
    </w:p>
    <w:p w14:paraId="1311C322" w14:textId="77777777" w:rsidR="00EB2052" w:rsidRPr="00F57C5F" w:rsidRDefault="00EB2052" w:rsidP="00EB2052">
      <w:pPr>
        <w:pStyle w:val="Sinespaciado"/>
        <w:jc w:val="both"/>
        <w:rPr>
          <w:rFonts w:ascii="Arial Narrow" w:hAnsi="Arial Narrow" w:cs="Arial"/>
          <w:sz w:val="24"/>
          <w:szCs w:val="24"/>
        </w:rPr>
      </w:pPr>
    </w:p>
    <w:p w14:paraId="2B77AAFF"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Evaluación del riesgo:</w:t>
      </w:r>
      <w:r w:rsidRPr="00F57C5F">
        <w:rPr>
          <w:rFonts w:ascii="Arial Narrow" w:hAnsi="Arial Narrow" w:cs="Arial"/>
          <w:sz w:val="24"/>
          <w:szCs w:val="24"/>
        </w:rPr>
        <w:t xml:space="preserve"> Proceso para determinar el nivel de riesgo asociado al nivel de probabilidad de que dicho riesgo se concrete y al nivel de severidad de las consecuencias de esa concreción. </w:t>
      </w:r>
    </w:p>
    <w:p w14:paraId="28E7C298" w14:textId="77777777" w:rsidR="00EB2052" w:rsidRPr="00F57C5F" w:rsidRDefault="00EB2052" w:rsidP="00EB2052">
      <w:pPr>
        <w:pStyle w:val="Sinespaciado"/>
        <w:jc w:val="both"/>
        <w:rPr>
          <w:rFonts w:ascii="Arial Narrow" w:hAnsi="Arial Narrow" w:cs="Arial"/>
          <w:sz w:val="24"/>
          <w:szCs w:val="24"/>
        </w:rPr>
      </w:pPr>
    </w:p>
    <w:p w14:paraId="5E20FF68"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Evento catastrófico:</w:t>
      </w:r>
      <w:r w:rsidRPr="00F57C5F">
        <w:rPr>
          <w:rFonts w:ascii="Arial Narrow" w:hAnsi="Arial Narrow" w:cs="Arial"/>
          <w:sz w:val="24"/>
          <w:szCs w:val="24"/>
        </w:rPr>
        <w:t xml:space="preserve"> Acontecimiento imprevisto y no deseado que altera significativamente el funcionamiento normal de la empresa, implica daños masivos al personal que labora en instalaciones, parálisis total de las actividades de la empresa o una parte de ella y que afecta a la cadena productiva, o genera, destrucción parcial o total de una instalación. </w:t>
      </w:r>
    </w:p>
    <w:p w14:paraId="32F32FD8" w14:textId="77777777" w:rsidR="00EB2052" w:rsidRPr="00F57C5F" w:rsidRDefault="00EB2052" w:rsidP="00EB2052">
      <w:pPr>
        <w:pStyle w:val="Sinespaciado"/>
        <w:jc w:val="both"/>
        <w:rPr>
          <w:rFonts w:ascii="Arial Narrow" w:hAnsi="Arial Narrow" w:cs="Arial"/>
          <w:sz w:val="24"/>
          <w:szCs w:val="24"/>
        </w:rPr>
      </w:pPr>
    </w:p>
    <w:p w14:paraId="367F3CFF"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Identificación del peligro</w:t>
      </w:r>
      <w:r w:rsidRPr="00F57C5F">
        <w:rPr>
          <w:rFonts w:ascii="Arial Narrow" w:hAnsi="Arial Narrow" w:cs="Arial"/>
          <w:sz w:val="24"/>
          <w:szCs w:val="24"/>
        </w:rPr>
        <w:t xml:space="preserve">: Proceso para establecer si existe un peligro y definir las características de éste. </w:t>
      </w:r>
    </w:p>
    <w:p w14:paraId="4A53E012"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Indicadores de estructura:</w:t>
      </w:r>
      <w:r w:rsidRPr="00F57C5F">
        <w:rPr>
          <w:rFonts w:ascii="Arial Narrow" w:hAnsi="Arial Narrow" w:cs="Arial"/>
          <w:sz w:val="24"/>
          <w:szCs w:val="24"/>
        </w:rPr>
        <w:t xml:space="preserve"> Medidas verificables de la disponibilidad y acceso a recursos, políticas y organización con que cuenta la empresa para atender las demandas y necesidades en Seguridad y Salud en el Trabajo. </w:t>
      </w:r>
    </w:p>
    <w:p w14:paraId="0EC7FFCA" w14:textId="77777777" w:rsidR="00EB2052" w:rsidRPr="00F57C5F" w:rsidRDefault="00EB2052" w:rsidP="00EB2052">
      <w:pPr>
        <w:pStyle w:val="Sinespaciado"/>
        <w:jc w:val="both"/>
        <w:rPr>
          <w:rFonts w:ascii="Arial Narrow" w:hAnsi="Arial Narrow" w:cs="Arial"/>
          <w:sz w:val="24"/>
          <w:szCs w:val="24"/>
        </w:rPr>
      </w:pPr>
    </w:p>
    <w:p w14:paraId="29AC956B"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Indicadores de proceso:</w:t>
      </w:r>
      <w:r w:rsidRPr="00F57C5F">
        <w:rPr>
          <w:rFonts w:ascii="Arial Narrow" w:hAnsi="Arial Narrow" w:cs="Arial"/>
          <w:sz w:val="24"/>
          <w:szCs w:val="24"/>
        </w:rPr>
        <w:t xml:space="preserve"> Medidas verificables del grado de desarrollo e implementación del SG-SST. </w:t>
      </w:r>
    </w:p>
    <w:p w14:paraId="5CECE3B7" w14:textId="77777777" w:rsidR="00EB2052" w:rsidRPr="00F57C5F" w:rsidRDefault="00EB2052" w:rsidP="00EB2052">
      <w:pPr>
        <w:pStyle w:val="Sinespaciado"/>
        <w:jc w:val="both"/>
        <w:rPr>
          <w:rFonts w:ascii="Arial Narrow" w:hAnsi="Arial Narrow" w:cs="Arial"/>
          <w:sz w:val="24"/>
          <w:szCs w:val="24"/>
        </w:rPr>
      </w:pPr>
    </w:p>
    <w:p w14:paraId="06E8C604"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Indicadores de resultado:</w:t>
      </w:r>
      <w:r w:rsidRPr="00F57C5F">
        <w:rPr>
          <w:rFonts w:ascii="Arial Narrow" w:hAnsi="Arial Narrow" w:cs="Arial"/>
          <w:sz w:val="24"/>
          <w:szCs w:val="24"/>
        </w:rPr>
        <w:t xml:space="preserve"> Medidas verificables de los cambios alcanzados en el período definido, teniendo como base la programación hecha y la aplicación de recursos propios del programa o del sistema de gestión. </w:t>
      </w:r>
    </w:p>
    <w:p w14:paraId="2B013576" w14:textId="77777777" w:rsidR="00EB2052" w:rsidRPr="00F57C5F" w:rsidRDefault="00EB2052" w:rsidP="00EB2052">
      <w:pPr>
        <w:pStyle w:val="Sinespaciado"/>
        <w:jc w:val="both"/>
        <w:rPr>
          <w:rFonts w:ascii="Arial Narrow" w:hAnsi="Arial Narrow" w:cs="Arial"/>
          <w:sz w:val="24"/>
          <w:szCs w:val="24"/>
        </w:rPr>
      </w:pPr>
    </w:p>
    <w:p w14:paraId="686CB792"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Matriz legal:</w:t>
      </w:r>
      <w:r w:rsidRPr="00F57C5F">
        <w:rPr>
          <w:rFonts w:ascii="Arial Narrow" w:hAnsi="Arial Narrow" w:cs="Arial"/>
          <w:sz w:val="24"/>
          <w:szCs w:val="24"/>
        </w:rPr>
        <w:t xml:space="preserve"> Es la compilación de los requisitos normativos exigibles a la empresa acorde con las 'actividades propias e inherentes de su actividad productiva, los cuales dan los lineamientos normativos y técnicos para desarrollar el Sistema de Gestión de la Seguridad y Salud en el Trabajo -SG-SST, el cual deberá actualizarse en la medida que sean emitidas nuevas disposiciones aplicables.</w:t>
      </w:r>
    </w:p>
    <w:p w14:paraId="2DCB55B9"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sz w:val="24"/>
          <w:szCs w:val="24"/>
        </w:rPr>
        <w:lastRenderedPageBreak/>
        <w:t xml:space="preserve"> </w:t>
      </w:r>
    </w:p>
    <w:p w14:paraId="6CA47372"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Mejora continua: </w:t>
      </w:r>
      <w:r w:rsidRPr="00F57C5F">
        <w:rPr>
          <w:rFonts w:ascii="Arial Narrow" w:hAnsi="Arial Narrow" w:cs="Arial"/>
          <w:sz w:val="24"/>
          <w:szCs w:val="24"/>
        </w:rPr>
        <w:t xml:space="preserve">Proceso recurrente de optimización del Sistema de Gestión de la Seguridad y Salud en el Trabajo, para lograr mejoras en el desempeño en este campo, de forma coherente con la política de Seguridad y Salud en el Trabajo SST de la organización. </w:t>
      </w:r>
    </w:p>
    <w:p w14:paraId="7BEDC310" w14:textId="77777777" w:rsidR="00EB2052" w:rsidRPr="00F57C5F" w:rsidRDefault="00EB2052" w:rsidP="00EB2052">
      <w:pPr>
        <w:pStyle w:val="Sinespaciado"/>
        <w:jc w:val="both"/>
        <w:rPr>
          <w:rFonts w:ascii="Arial Narrow" w:hAnsi="Arial Narrow" w:cs="Arial"/>
          <w:sz w:val="24"/>
          <w:szCs w:val="24"/>
        </w:rPr>
      </w:pPr>
    </w:p>
    <w:p w14:paraId="6B613751"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No conformidad:</w:t>
      </w:r>
      <w:r w:rsidRPr="00F57C5F">
        <w:rPr>
          <w:rFonts w:ascii="Arial Narrow" w:hAnsi="Arial Narrow" w:cs="Arial"/>
          <w:sz w:val="24"/>
          <w:szCs w:val="24"/>
        </w:rPr>
        <w:t xml:space="preserve"> No cumplimiento de un requisito. Puede ser una desviación de estándares, prácticas, procedimientos de trabajo, requisitos normativos aplicables, entre otros. </w:t>
      </w:r>
    </w:p>
    <w:p w14:paraId="0B941E08" w14:textId="77777777" w:rsidR="00EB2052" w:rsidRPr="00F57C5F" w:rsidRDefault="00EB2052" w:rsidP="00EB2052">
      <w:pPr>
        <w:pStyle w:val="Sinespaciado"/>
        <w:jc w:val="both"/>
        <w:rPr>
          <w:rFonts w:ascii="Arial Narrow" w:hAnsi="Arial Narrow" w:cs="Arial"/>
          <w:sz w:val="24"/>
          <w:szCs w:val="24"/>
        </w:rPr>
      </w:pPr>
    </w:p>
    <w:p w14:paraId="4C50D945"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Peligro:</w:t>
      </w:r>
      <w:r w:rsidRPr="00F57C5F">
        <w:rPr>
          <w:rFonts w:ascii="Arial Narrow" w:hAnsi="Arial Narrow" w:cs="Arial"/>
          <w:sz w:val="24"/>
          <w:szCs w:val="24"/>
        </w:rPr>
        <w:t xml:space="preserve"> Fuente, situación o acto con potencial de causar daño en la salud de los trabajadores, en los equipos o en las instalaciones. </w:t>
      </w:r>
    </w:p>
    <w:p w14:paraId="54AC0707" w14:textId="77777777" w:rsidR="00EB2052" w:rsidRPr="00F57C5F" w:rsidRDefault="00EB2052" w:rsidP="00EB2052">
      <w:pPr>
        <w:pStyle w:val="Sinespaciado"/>
        <w:jc w:val="both"/>
        <w:rPr>
          <w:rFonts w:ascii="Arial Narrow" w:hAnsi="Arial Narrow" w:cs="Arial"/>
          <w:sz w:val="24"/>
          <w:szCs w:val="24"/>
        </w:rPr>
      </w:pPr>
    </w:p>
    <w:p w14:paraId="66968503"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Condiciones de salud: </w:t>
      </w:r>
      <w:r w:rsidRPr="00F57C5F">
        <w:rPr>
          <w:rFonts w:ascii="Arial Narrow" w:hAnsi="Arial Narrow" w:cs="Arial"/>
          <w:sz w:val="24"/>
          <w:szCs w:val="24"/>
        </w:rPr>
        <w:t xml:space="preserve">El conjunto de variables objetivas y de auto -reporte de condiciones fisiológicas, psicológicas y socioculturales que determinan el perfil sociodemográfico y de morbilidad de la población trabajadora. </w:t>
      </w:r>
    </w:p>
    <w:p w14:paraId="3779AC64" w14:textId="77777777" w:rsidR="00EB2052" w:rsidRPr="00F57C5F" w:rsidRDefault="00EB2052" w:rsidP="00EB2052">
      <w:pPr>
        <w:pStyle w:val="Sinespaciado"/>
        <w:jc w:val="both"/>
        <w:rPr>
          <w:rFonts w:ascii="Arial Narrow" w:hAnsi="Arial Narrow" w:cs="Arial"/>
          <w:sz w:val="24"/>
          <w:szCs w:val="24"/>
        </w:rPr>
      </w:pPr>
    </w:p>
    <w:p w14:paraId="51D74C2C"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Condiciones y medio ambiente de trabajo:</w:t>
      </w:r>
      <w:r w:rsidRPr="00F57C5F">
        <w:rPr>
          <w:rFonts w:ascii="Arial Narrow" w:hAnsi="Arial Narrow" w:cs="Arial"/>
          <w:sz w:val="24"/>
          <w:szCs w:val="24"/>
        </w:rPr>
        <w:t xml:space="preserve"> 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trabajadores y; d) la organización y ordenamiento de las labores, incluidos los factores ergonómicos o biomecánicos y psicosociales.</w:t>
      </w:r>
    </w:p>
    <w:p w14:paraId="4B9217A3"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sz w:val="24"/>
          <w:szCs w:val="24"/>
        </w:rPr>
        <w:t xml:space="preserve"> </w:t>
      </w:r>
    </w:p>
    <w:p w14:paraId="3EA1B862"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Descripción sociodemográfica:</w:t>
      </w:r>
      <w:r w:rsidRPr="00F57C5F">
        <w:rPr>
          <w:rFonts w:ascii="Arial Narrow" w:hAnsi="Arial Narrow" w:cs="Arial"/>
          <w:sz w:val="24"/>
          <w:szCs w:val="24"/>
        </w:rPr>
        <w:t xml:space="preserve"> Perfil socio 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 </w:t>
      </w:r>
    </w:p>
    <w:p w14:paraId="5D2B5E38"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Efectividad: </w:t>
      </w:r>
      <w:r w:rsidRPr="00F57C5F">
        <w:rPr>
          <w:rFonts w:ascii="Arial Narrow" w:hAnsi="Arial Narrow" w:cs="Arial"/>
          <w:sz w:val="24"/>
          <w:szCs w:val="24"/>
        </w:rPr>
        <w:t xml:space="preserve">Logro de los objetivos del Sistema de Gestión de la Seguridad y Salud en el Trabajo con la máxima eficacia y la máxima eficiencia. </w:t>
      </w:r>
    </w:p>
    <w:p w14:paraId="63CA6348" w14:textId="77777777" w:rsidR="00EB2052" w:rsidRPr="00F57C5F" w:rsidRDefault="00EB2052" w:rsidP="00EB2052">
      <w:pPr>
        <w:pStyle w:val="Sinespaciado"/>
        <w:jc w:val="both"/>
        <w:rPr>
          <w:rFonts w:ascii="Arial Narrow" w:hAnsi="Arial Narrow" w:cs="Arial"/>
          <w:sz w:val="24"/>
          <w:szCs w:val="24"/>
        </w:rPr>
      </w:pPr>
    </w:p>
    <w:p w14:paraId="664FB24C"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Política de seguridad y salud en el trabajo:</w:t>
      </w:r>
      <w:r w:rsidRPr="00F57C5F">
        <w:rPr>
          <w:rFonts w:ascii="Arial Narrow" w:hAnsi="Arial Narrow" w:cs="Arial"/>
          <w:sz w:val="24"/>
          <w:szCs w:val="24"/>
        </w:rPr>
        <w:t xml:space="preserve"> Es el compromiso de la alta dirección de una organización con la seguridad y la salud en el trabajo, expresadas formalmente, que define su alcance y compromete a toda la organización. </w:t>
      </w:r>
    </w:p>
    <w:p w14:paraId="1A77F217" w14:textId="77777777" w:rsidR="00EB2052" w:rsidRPr="00F57C5F" w:rsidRDefault="00EB2052" w:rsidP="00EB2052">
      <w:pPr>
        <w:pStyle w:val="Sinespaciado"/>
        <w:jc w:val="both"/>
        <w:rPr>
          <w:rFonts w:ascii="Arial Narrow" w:hAnsi="Arial Narrow" w:cs="Arial"/>
          <w:sz w:val="24"/>
          <w:szCs w:val="24"/>
        </w:rPr>
      </w:pPr>
    </w:p>
    <w:p w14:paraId="068F2617"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Registro:</w:t>
      </w:r>
      <w:r w:rsidRPr="00F57C5F">
        <w:rPr>
          <w:rFonts w:ascii="Arial Narrow" w:hAnsi="Arial Narrow" w:cs="Arial"/>
          <w:sz w:val="24"/>
          <w:szCs w:val="24"/>
        </w:rPr>
        <w:t xml:space="preserve"> Documento que presenta resultados obtenidos o proporciona evidencia de las actividades desempeñadas. </w:t>
      </w:r>
    </w:p>
    <w:p w14:paraId="3CB4E9A4"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Rendición de cuentas:</w:t>
      </w:r>
      <w:r w:rsidRPr="00F57C5F">
        <w:rPr>
          <w:rFonts w:ascii="Arial Narrow" w:hAnsi="Arial Narrow" w:cs="Arial"/>
          <w:sz w:val="24"/>
          <w:szCs w:val="24"/>
        </w:rPr>
        <w:t xml:space="preserve"> Mecanismo por medio del cual las personas e instituciones informan sobre su desempeño. </w:t>
      </w:r>
    </w:p>
    <w:p w14:paraId="037415A5" w14:textId="77777777" w:rsidR="00EB2052" w:rsidRPr="00F57C5F" w:rsidRDefault="00EB2052" w:rsidP="00EB2052">
      <w:pPr>
        <w:pStyle w:val="Sinespaciado"/>
        <w:jc w:val="both"/>
        <w:rPr>
          <w:rFonts w:ascii="Arial Narrow" w:hAnsi="Arial Narrow" w:cs="Arial"/>
          <w:sz w:val="24"/>
          <w:szCs w:val="24"/>
        </w:rPr>
      </w:pPr>
    </w:p>
    <w:p w14:paraId="263ED30B"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Requisito normativo:</w:t>
      </w:r>
      <w:r w:rsidRPr="00F57C5F">
        <w:rPr>
          <w:rFonts w:ascii="Arial Narrow" w:hAnsi="Arial Narrow" w:cs="Arial"/>
          <w:sz w:val="24"/>
          <w:szCs w:val="24"/>
        </w:rPr>
        <w:t xml:space="preserve"> Requisito de seguridad y salud en el trabajo impuesto por una norma vigente y que aplica a las actividades de la organización. </w:t>
      </w:r>
    </w:p>
    <w:p w14:paraId="53330B56" w14:textId="77777777" w:rsidR="00EB2052" w:rsidRPr="00F57C5F" w:rsidRDefault="00EB2052" w:rsidP="00EB2052">
      <w:pPr>
        <w:pStyle w:val="Sinespaciado"/>
        <w:jc w:val="both"/>
        <w:rPr>
          <w:rFonts w:ascii="Arial Narrow" w:hAnsi="Arial Narrow" w:cs="Arial"/>
          <w:sz w:val="24"/>
          <w:szCs w:val="24"/>
        </w:rPr>
      </w:pPr>
    </w:p>
    <w:p w14:paraId="6846C0E0"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Riesgo:</w:t>
      </w:r>
      <w:r w:rsidRPr="00F57C5F">
        <w:rPr>
          <w:rFonts w:ascii="Arial Narrow" w:hAnsi="Arial Narrow" w:cs="Arial"/>
          <w:sz w:val="24"/>
          <w:szCs w:val="24"/>
        </w:rPr>
        <w:t xml:space="preserve"> Combinación de la probabilidad de que ocurra una o más exposiciones o eventos peligrosos y la severidad del daño que puede ser causada por éstos. </w:t>
      </w:r>
    </w:p>
    <w:p w14:paraId="7D623B05" w14:textId="77777777" w:rsidR="00EB2052" w:rsidRPr="00F57C5F" w:rsidRDefault="00EB2052" w:rsidP="00EB2052">
      <w:pPr>
        <w:pStyle w:val="Sinespaciado"/>
        <w:jc w:val="both"/>
        <w:rPr>
          <w:rFonts w:ascii="Arial Narrow" w:hAnsi="Arial Narrow" w:cs="Arial"/>
          <w:sz w:val="24"/>
          <w:szCs w:val="24"/>
        </w:rPr>
      </w:pPr>
    </w:p>
    <w:p w14:paraId="3C7F335D"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Valoración del riesgo:</w:t>
      </w:r>
      <w:r w:rsidRPr="00F57C5F">
        <w:rPr>
          <w:rFonts w:ascii="Arial Narrow" w:hAnsi="Arial Narrow" w:cs="Arial"/>
          <w:sz w:val="24"/>
          <w:szCs w:val="24"/>
        </w:rPr>
        <w:t xml:space="preserve"> Consiste en emitir un juicio sobre la tolerancia o no del riesgo estimado. </w:t>
      </w:r>
    </w:p>
    <w:p w14:paraId="76E25D0F" w14:textId="77777777" w:rsidR="00EB2052" w:rsidRPr="00F57C5F" w:rsidRDefault="00EB2052" w:rsidP="00EB2052">
      <w:pPr>
        <w:pStyle w:val="Sinespaciado"/>
        <w:jc w:val="both"/>
        <w:rPr>
          <w:rFonts w:ascii="Arial Narrow" w:hAnsi="Arial Narrow" w:cs="Arial"/>
          <w:sz w:val="24"/>
          <w:szCs w:val="24"/>
        </w:rPr>
      </w:pPr>
    </w:p>
    <w:p w14:paraId="65190654"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lastRenderedPageBreak/>
        <w:t>Vigilancia de la salud en el trabajo o vigilancia epidemiológica de la salud. En el trabajo:</w:t>
      </w:r>
      <w:r w:rsidRPr="00F57C5F">
        <w:rPr>
          <w:rFonts w:ascii="Arial Narrow" w:hAnsi="Arial Narrow" w:cs="Arial"/>
          <w:sz w:val="24"/>
          <w:szCs w:val="24"/>
        </w:rPr>
        <w:t xml:space="preserve"> Comprende la recopilación, el análisis, la interpretación y la difusión continuada y sistemática de datos a efectos de la prevención. La vigilancia es indispensable para la planificación, ejecución y evaluación de los Sistemas de seguridad y salud en el trabajo, el control de los trastornos y lesiones relacionadas con el trabajo y el ausentismo laboral por enfermedad, así como para la protección y promoción de la salud de los trabajadores. Dicha vigilancia comprende tanto .la vigilancia de la salud de los trabajadores como la del medio ambiente de trabajo. </w:t>
      </w:r>
    </w:p>
    <w:p w14:paraId="0C14A45A" w14:textId="77777777" w:rsidR="00EB2052" w:rsidRPr="00F57C5F" w:rsidRDefault="00EB2052" w:rsidP="00EB2052">
      <w:pPr>
        <w:pStyle w:val="Sinespaciado"/>
        <w:jc w:val="both"/>
        <w:rPr>
          <w:rFonts w:ascii="Arial Narrow" w:hAnsi="Arial Narrow" w:cs="Arial"/>
          <w:sz w:val="24"/>
          <w:szCs w:val="24"/>
        </w:rPr>
      </w:pPr>
    </w:p>
    <w:p w14:paraId="0EF1D063"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Sistema General de Riesgos laborales: </w:t>
      </w:r>
      <w:r w:rsidRPr="00F57C5F">
        <w:rPr>
          <w:rFonts w:ascii="Arial Narrow" w:hAnsi="Arial Narrow" w:cs="Arial"/>
          <w:sz w:val="24"/>
          <w:szCs w:val="24"/>
        </w:rPr>
        <w:t>Es el conjunto de entidades públicas y privadas, normas y procedimientos, destinados a prevenir, proteger y atender a los trabajadores de los efectos de las enfermedades y los accidentes que puedan ocurrirles con ocasión o como consecuencia del trabajo que desarrollan.</w:t>
      </w:r>
    </w:p>
    <w:p w14:paraId="6DD42893" w14:textId="77777777" w:rsidR="00EB2052" w:rsidRPr="00F57C5F" w:rsidRDefault="00EB2052" w:rsidP="00EB2052">
      <w:pPr>
        <w:pStyle w:val="Sinespaciado"/>
        <w:jc w:val="both"/>
        <w:rPr>
          <w:rFonts w:ascii="Arial Narrow" w:hAnsi="Arial Narrow" w:cs="Arial"/>
          <w:sz w:val="24"/>
          <w:szCs w:val="24"/>
        </w:rPr>
      </w:pPr>
    </w:p>
    <w:p w14:paraId="7F257B98"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Riesgos laborales: </w:t>
      </w:r>
      <w:r w:rsidRPr="00F57C5F">
        <w:rPr>
          <w:rFonts w:ascii="Arial Narrow" w:hAnsi="Arial Narrow" w:cs="Arial"/>
          <w:sz w:val="24"/>
          <w:szCs w:val="24"/>
        </w:rPr>
        <w:t>Son riesgos laborales el accidente que se produce como consecuencia directa del trabajo o labor desempeñada y la enfermedad que haya sido catalogada como profesional por el Gobierno Nacional.</w:t>
      </w:r>
    </w:p>
    <w:p w14:paraId="5C038182"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Accidente de trabajo: </w:t>
      </w:r>
      <w:r w:rsidRPr="00F57C5F">
        <w:rPr>
          <w:rFonts w:ascii="Arial Narrow" w:hAnsi="Arial Narrow" w:cs="Arial"/>
          <w:sz w:val="24"/>
          <w:szCs w:val="24"/>
        </w:rPr>
        <w:t>Es accidente de trabajo todo suceso repentino que sobrevenga por causa o con ocasión del trabajo, y que produzca en el trabajador una lesión orgánica, una perturbación funcional, una invalidez o la muerte. Es también accidente de trabajo aquel que se produce durante la ejecución de órdenes del empleador, o durante la ejecución de una labor bajo su autoridad, aún fuera del lugar y horas de trabajo. Igualmente, el que se produzca durante el traslado de los trabajadores desde su residencia a los lugares de trabajo o viceversa, cuando el transporte lo suministre el empleador.</w:t>
      </w:r>
    </w:p>
    <w:p w14:paraId="0D8C4BD8" w14:textId="77777777" w:rsidR="00EB2052" w:rsidRPr="00F57C5F" w:rsidRDefault="00EB2052" w:rsidP="00EB2052">
      <w:pPr>
        <w:pStyle w:val="Sinespaciado"/>
        <w:jc w:val="both"/>
        <w:rPr>
          <w:rFonts w:ascii="Arial Narrow" w:hAnsi="Arial Narrow" w:cs="Arial"/>
          <w:sz w:val="24"/>
          <w:szCs w:val="24"/>
        </w:rPr>
      </w:pPr>
    </w:p>
    <w:p w14:paraId="5A465B5C" w14:textId="77777777" w:rsidR="00EB2052" w:rsidRPr="00F57C5F" w:rsidRDefault="00EB2052" w:rsidP="00EB2052">
      <w:pPr>
        <w:pStyle w:val="Sinespaciado"/>
        <w:jc w:val="both"/>
        <w:rPr>
          <w:rFonts w:ascii="Arial Narrow" w:hAnsi="Arial Narrow" w:cs="Arial"/>
          <w:b/>
          <w:sz w:val="24"/>
          <w:szCs w:val="24"/>
        </w:rPr>
      </w:pPr>
      <w:r w:rsidRPr="00F57C5F">
        <w:rPr>
          <w:rFonts w:ascii="Arial Narrow" w:hAnsi="Arial Narrow" w:cs="Arial"/>
          <w:b/>
          <w:sz w:val="24"/>
          <w:szCs w:val="24"/>
        </w:rPr>
        <w:t xml:space="preserve">Enfermedad laboral: </w:t>
      </w:r>
      <w:r w:rsidRPr="00F57C5F">
        <w:rPr>
          <w:rFonts w:ascii="Arial Narrow" w:hAnsi="Arial Narrow" w:cs="Arial"/>
          <w:sz w:val="24"/>
          <w:szCs w:val="24"/>
        </w:rPr>
        <w:t>Se considera enfermedad profesional todo estado patológico permanente o temporal que sobrevenga como consecuencia obligada y directa de la clase de trabajo que desempeña el trabajador, o del medio en que se ha visto obligado a trabajar, y que haya sido determinada como enfermedad profesional por el gobierno nacional</w:t>
      </w:r>
      <w:r w:rsidRPr="00F57C5F">
        <w:rPr>
          <w:rFonts w:ascii="Arial Narrow" w:hAnsi="Arial Narrow" w:cs="Arial"/>
          <w:b/>
          <w:sz w:val="24"/>
          <w:szCs w:val="24"/>
        </w:rPr>
        <w:t>.</w:t>
      </w:r>
    </w:p>
    <w:p w14:paraId="582BB39C" w14:textId="77777777" w:rsidR="00EB2052" w:rsidRPr="00F57C5F" w:rsidRDefault="00EB2052" w:rsidP="00EB2052">
      <w:pPr>
        <w:pStyle w:val="Sinespaciado"/>
        <w:jc w:val="both"/>
        <w:rPr>
          <w:rFonts w:ascii="Arial Narrow" w:hAnsi="Arial Narrow" w:cs="Arial"/>
          <w:b/>
          <w:sz w:val="24"/>
          <w:szCs w:val="24"/>
        </w:rPr>
      </w:pPr>
    </w:p>
    <w:p w14:paraId="1F9643B0"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SST: </w:t>
      </w:r>
      <w:r w:rsidRPr="00F57C5F">
        <w:rPr>
          <w:rFonts w:ascii="Arial Narrow" w:hAnsi="Arial Narrow" w:cs="Arial"/>
          <w:sz w:val="24"/>
          <w:szCs w:val="24"/>
        </w:rPr>
        <w:t xml:space="preserve">Conjunto de disciplinas que tienen como finalidad la promoción de la salud en el trabajo a través del fomento y mantenimiento del más elevado nivel de bienestar en los trabajadores, previniendo alteraciones de la salud generadas por las condiciones de trabajo, protegiéndolos contra los riesgos resultantes de la presencia de agentes nocivos y colocándolos en un cargo acorde con sus aptitudes físicas y psicológicas. </w:t>
      </w:r>
    </w:p>
    <w:p w14:paraId="62AF6C82" w14:textId="77777777" w:rsidR="00EB2052" w:rsidRPr="00F57C5F" w:rsidRDefault="00EB2052" w:rsidP="00EB2052">
      <w:pPr>
        <w:pStyle w:val="Sinespaciado"/>
        <w:jc w:val="both"/>
        <w:rPr>
          <w:rFonts w:ascii="Arial Narrow" w:hAnsi="Arial Narrow" w:cs="Arial"/>
          <w:sz w:val="24"/>
          <w:szCs w:val="24"/>
        </w:rPr>
      </w:pPr>
    </w:p>
    <w:p w14:paraId="7EE2B28E"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Incidente de trabajo: </w:t>
      </w:r>
      <w:r w:rsidRPr="00F57C5F">
        <w:rPr>
          <w:rFonts w:ascii="Arial Narrow" w:hAnsi="Arial Narrow" w:cs="Arial"/>
          <w:sz w:val="24"/>
          <w:szCs w:val="24"/>
        </w:rPr>
        <w:t>Evento imprevisto que sobreviene por causa o con ocasión del trabajo, sin consecuencias directas para la salud del trabajador.</w:t>
      </w:r>
    </w:p>
    <w:p w14:paraId="59E8F10A" w14:textId="77777777" w:rsidR="00EB2052" w:rsidRPr="00F57C5F" w:rsidRDefault="00EB2052" w:rsidP="00EB2052">
      <w:pPr>
        <w:pStyle w:val="Sinespaciado"/>
        <w:jc w:val="both"/>
        <w:rPr>
          <w:rFonts w:ascii="Arial Narrow" w:hAnsi="Arial Narrow" w:cs="Arial"/>
          <w:b/>
          <w:sz w:val="24"/>
          <w:szCs w:val="24"/>
        </w:rPr>
      </w:pPr>
    </w:p>
    <w:p w14:paraId="5873E56C" w14:textId="77777777" w:rsidR="00EB2052" w:rsidRPr="00F57C5F" w:rsidRDefault="00EB2052" w:rsidP="00EB2052">
      <w:pPr>
        <w:pStyle w:val="Sinespaciado"/>
        <w:jc w:val="both"/>
        <w:rPr>
          <w:rFonts w:ascii="Arial Narrow" w:hAnsi="Arial Narrow" w:cs="Arial"/>
          <w:sz w:val="24"/>
          <w:szCs w:val="24"/>
        </w:rPr>
      </w:pPr>
      <w:r w:rsidRPr="00F57C5F">
        <w:rPr>
          <w:rFonts w:ascii="Arial Narrow" w:hAnsi="Arial Narrow" w:cs="Arial"/>
          <w:b/>
          <w:sz w:val="24"/>
          <w:szCs w:val="24"/>
        </w:rPr>
        <w:t xml:space="preserve">Investigación de accidente de trabajo: </w:t>
      </w:r>
      <w:r w:rsidRPr="00F57C5F">
        <w:rPr>
          <w:rFonts w:ascii="Arial Narrow" w:hAnsi="Arial Narrow" w:cs="Arial"/>
          <w:sz w:val="24"/>
          <w:szCs w:val="24"/>
        </w:rPr>
        <w:t>Técnica utilizada para el análisis de un accidente laboral, con el fin de conocer el desarrollo de los acontecimientos y determinar las causas y las medidas de control para evitar su repetición.</w:t>
      </w:r>
    </w:p>
    <w:p w14:paraId="71354370" w14:textId="77777777" w:rsidR="00EB2052" w:rsidRPr="00F57C5F" w:rsidRDefault="00EB2052" w:rsidP="00EB2052">
      <w:pPr>
        <w:pStyle w:val="Sinespaciado"/>
        <w:jc w:val="both"/>
        <w:rPr>
          <w:rFonts w:ascii="Arial Narrow" w:hAnsi="Arial Narrow" w:cs="Arial"/>
          <w:sz w:val="24"/>
          <w:szCs w:val="24"/>
        </w:rPr>
      </w:pPr>
    </w:p>
    <w:p w14:paraId="23690C69" w14:textId="77777777" w:rsidR="00EB2052" w:rsidRPr="00F57C5F" w:rsidRDefault="00EB2052" w:rsidP="00EB2052">
      <w:pPr>
        <w:pStyle w:val="Sinespaciado"/>
        <w:jc w:val="both"/>
        <w:rPr>
          <w:rFonts w:ascii="Arial Narrow" w:hAnsi="Arial Narrow" w:cs="Arial"/>
          <w:color w:val="333333"/>
          <w:sz w:val="24"/>
          <w:szCs w:val="24"/>
          <w:shd w:val="clear" w:color="auto" w:fill="FFFFFF"/>
        </w:rPr>
      </w:pPr>
      <w:r w:rsidRPr="00F57C5F">
        <w:rPr>
          <w:rFonts w:ascii="Arial Narrow" w:hAnsi="Arial Narrow" w:cs="Arial"/>
          <w:b/>
          <w:sz w:val="24"/>
          <w:szCs w:val="24"/>
        </w:rPr>
        <w:t xml:space="preserve">Exámenes ocupacionales: </w:t>
      </w:r>
      <w:r w:rsidRPr="00F57C5F">
        <w:rPr>
          <w:rFonts w:ascii="Arial Narrow" w:hAnsi="Arial Narrow" w:cs="Arial"/>
          <w:sz w:val="24"/>
          <w:szCs w:val="24"/>
        </w:rPr>
        <w:t>Acto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electrocardiograma, y su correlación entre ellos para emitir un diagnóstico y las recomendaciones</w:t>
      </w:r>
      <w:r w:rsidRPr="00F57C5F">
        <w:rPr>
          <w:rFonts w:ascii="Arial Narrow" w:hAnsi="Arial Narrow" w:cs="Arial"/>
          <w:color w:val="333333"/>
          <w:sz w:val="24"/>
          <w:szCs w:val="24"/>
          <w:shd w:val="clear" w:color="auto" w:fill="FFFFFF"/>
        </w:rPr>
        <w:t>.</w:t>
      </w:r>
    </w:p>
    <w:p w14:paraId="100DE134" w14:textId="77777777" w:rsidR="00EB2052" w:rsidRPr="00F57C5F" w:rsidRDefault="00EB2052" w:rsidP="00EB2052">
      <w:pPr>
        <w:pStyle w:val="Sinespaciado"/>
        <w:jc w:val="both"/>
        <w:rPr>
          <w:rFonts w:ascii="Arial Narrow" w:hAnsi="Arial Narrow" w:cs="Arial"/>
          <w:color w:val="333333"/>
          <w:sz w:val="24"/>
          <w:szCs w:val="24"/>
          <w:shd w:val="clear" w:color="auto" w:fill="FFFFFF"/>
        </w:rPr>
      </w:pPr>
    </w:p>
    <w:p w14:paraId="28E57039" w14:textId="70E1AE43" w:rsidR="00EB2052" w:rsidRDefault="00EB2052" w:rsidP="00EB2052">
      <w:pPr>
        <w:pStyle w:val="Ttulo1"/>
        <w:rPr>
          <w:rFonts w:ascii="Arial Narrow" w:hAnsi="Arial Narrow" w:cs="Arial"/>
          <w:b/>
          <w:sz w:val="24"/>
          <w:szCs w:val="24"/>
        </w:rPr>
      </w:pPr>
      <w:bookmarkStart w:id="5" w:name="_Toc94162511"/>
      <w:r w:rsidRPr="00F57C5F">
        <w:rPr>
          <w:rFonts w:ascii="Arial Narrow" w:hAnsi="Arial Narrow" w:cs="Arial"/>
          <w:b/>
          <w:sz w:val="24"/>
          <w:szCs w:val="24"/>
        </w:rPr>
        <w:lastRenderedPageBreak/>
        <w:t>GENERALIDADES DE LA ENTIDAD</w:t>
      </w:r>
      <w:bookmarkEnd w:id="5"/>
    </w:p>
    <w:p w14:paraId="1CE73814" w14:textId="77777777" w:rsidR="006339F6" w:rsidRPr="006339F6" w:rsidRDefault="006339F6" w:rsidP="006339F6">
      <w:pPr>
        <w:spacing w:after="0"/>
        <w:rPr>
          <w:lang w:val="es-ES_tradnl" w:eastAsia="es-ES"/>
        </w:rPr>
      </w:pPr>
    </w:p>
    <w:tbl>
      <w:tblPr>
        <w:tblStyle w:val="Tablaconcuadrcula"/>
        <w:tblW w:w="0" w:type="auto"/>
        <w:tblLook w:val="04A0" w:firstRow="1" w:lastRow="0" w:firstColumn="1" w:lastColumn="0" w:noHBand="0" w:noVBand="1"/>
      </w:tblPr>
      <w:tblGrid>
        <w:gridCol w:w="1957"/>
        <w:gridCol w:w="6531"/>
      </w:tblGrid>
      <w:tr w:rsidR="00EB2052" w:rsidRPr="00F57C5F" w14:paraId="4E56A514" w14:textId="77777777" w:rsidTr="0093658F">
        <w:tc>
          <w:tcPr>
            <w:tcW w:w="1957" w:type="dxa"/>
          </w:tcPr>
          <w:p w14:paraId="2A4CE1CE" w14:textId="77777777" w:rsidR="00EB2052" w:rsidRPr="00F57C5F" w:rsidRDefault="00EB2052" w:rsidP="00524F5B">
            <w:pPr>
              <w:spacing w:after="0"/>
              <w:jc w:val="both"/>
              <w:rPr>
                <w:rFonts w:ascii="Arial Narrow" w:eastAsia="Times New Roman" w:hAnsi="Arial Narrow" w:cs="Arial"/>
                <w:b/>
                <w:sz w:val="24"/>
                <w:szCs w:val="24"/>
              </w:rPr>
            </w:pPr>
            <w:r w:rsidRPr="00F57C5F">
              <w:rPr>
                <w:rFonts w:ascii="Arial Narrow" w:eastAsia="Times New Roman" w:hAnsi="Arial Narrow" w:cs="Arial"/>
                <w:b/>
                <w:sz w:val="24"/>
                <w:szCs w:val="24"/>
              </w:rPr>
              <w:t>Razón Social:</w:t>
            </w:r>
          </w:p>
        </w:tc>
        <w:tc>
          <w:tcPr>
            <w:tcW w:w="6531" w:type="dxa"/>
          </w:tcPr>
          <w:p w14:paraId="627F7274" w14:textId="1AB80B08" w:rsidR="00EB2052" w:rsidRPr="00F57C5F" w:rsidRDefault="00EB2052" w:rsidP="00524F5B">
            <w:pPr>
              <w:spacing w:after="0"/>
              <w:jc w:val="both"/>
              <w:rPr>
                <w:rFonts w:ascii="Arial Narrow" w:eastAsia="Times New Roman" w:hAnsi="Arial Narrow" w:cs="Arial"/>
                <w:b/>
                <w:sz w:val="24"/>
                <w:szCs w:val="24"/>
              </w:rPr>
            </w:pPr>
            <w:r w:rsidRPr="00F57C5F">
              <w:rPr>
                <w:rFonts w:ascii="Arial Narrow" w:eastAsia="Times New Roman" w:hAnsi="Arial Narrow" w:cs="Arial"/>
                <w:sz w:val="24"/>
                <w:szCs w:val="24"/>
              </w:rPr>
              <w:t>INSTITUTO DISTRITAL PARA LA PROTECCIÓN DE LA NIÑEZ YLA JUVENTUD IDIPRON</w:t>
            </w:r>
          </w:p>
        </w:tc>
      </w:tr>
      <w:tr w:rsidR="00EB2052" w:rsidRPr="00F57C5F" w14:paraId="79D7CF24" w14:textId="77777777" w:rsidTr="0093658F">
        <w:tc>
          <w:tcPr>
            <w:tcW w:w="1957" w:type="dxa"/>
          </w:tcPr>
          <w:p w14:paraId="6D07E168" w14:textId="77777777" w:rsidR="00EB2052" w:rsidRPr="00F57C5F" w:rsidRDefault="00EB2052" w:rsidP="00524F5B">
            <w:pPr>
              <w:spacing w:after="0"/>
              <w:jc w:val="both"/>
              <w:rPr>
                <w:rFonts w:ascii="Arial Narrow" w:eastAsia="Times New Roman" w:hAnsi="Arial Narrow" w:cs="Arial"/>
                <w:b/>
                <w:bCs/>
                <w:sz w:val="24"/>
                <w:szCs w:val="24"/>
              </w:rPr>
            </w:pPr>
            <w:proofErr w:type="spellStart"/>
            <w:r w:rsidRPr="00F57C5F">
              <w:rPr>
                <w:rFonts w:ascii="Arial Narrow" w:eastAsia="Times New Roman" w:hAnsi="Arial Narrow" w:cs="Arial"/>
                <w:b/>
                <w:bCs/>
                <w:sz w:val="24"/>
                <w:szCs w:val="24"/>
              </w:rPr>
              <w:t>Nit</w:t>
            </w:r>
            <w:proofErr w:type="spellEnd"/>
            <w:r w:rsidRPr="00F57C5F">
              <w:rPr>
                <w:rFonts w:ascii="Arial Narrow" w:eastAsia="Times New Roman" w:hAnsi="Arial Narrow" w:cs="Arial"/>
                <w:b/>
                <w:bCs/>
                <w:sz w:val="24"/>
                <w:szCs w:val="24"/>
              </w:rPr>
              <w:t>:</w:t>
            </w:r>
          </w:p>
        </w:tc>
        <w:tc>
          <w:tcPr>
            <w:tcW w:w="6531" w:type="dxa"/>
          </w:tcPr>
          <w:p w14:paraId="625F3742" w14:textId="0909D7CD" w:rsidR="00EB2052" w:rsidRPr="00F57C5F" w:rsidRDefault="00500CDE" w:rsidP="00524F5B">
            <w:pPr>
              <w:spacing w:after="0"/>
              <w:jc w:val="both"/>
              <w:rPr>
                <w:rFonts w:ascii="Arial Narrow" w:eastAsia="Times New Roman" w:hAnsi="Arial Narrow" w:cs="Arial"/>
                <w:sz w:val="24"/>
                <w:szCs w:val="24"/>
              </w:rPr>
            </w:pPr>
            <w:r w:rsidRPr="00F57C5F">
              <w:rPr>
                <w:rFonts w:ascii="Arial Narrow" w:eastAsia="Times New Roman" w:hAnsi="Arial Narrow" w:cs="Arial"/>
                <w:sz w:val="24"/>
                <w:szCs w:val="24"/>
              </w:rPr>
              <w:t>899</w:t>
            </w:r>
            <w:r w:rsidR="00EB2052" w:rsidRPr="00F57C5F">
              <w:rPr>
                <w:rFonts w:ascii="Arial Narrow" w:eastAsia="Times New Roman" w:hAnsi="Arial Narrow" w:cs="Arial"/>
                <w:sz w:val="24"/>
                <w:szCs w:val="24"/>
              </w:rPr>
              <w:t>.</w:t>
            </w:r>
            <w:r w:rsidRPr="00F57C5F">
              <w:rPr>
                <w:rFonts w:ascii="Arial Narrow" w:eastAsia="Times New Roman" w:hAnsi="Arial Narrow" w:cs="Arial"/>
                <w:sz w:val="24"/>
                <w:szCs w:val="24"/>
              </w:rPr>
              <w:t>999</w:t>
            </w:r>
            <w:r w:rsidR="00EB2052" w:rsidRPr="00F57C5F">
              <w:rPr>
                <w:rFonts w:ascii="Arial Narrow" w:eastAsia="Times New Roman" w:hAnsi="Arial Narrow" w:cs="Arial"/>
                <w:sz w:val="24"/>
                <w:szCs w:val="24"/>
              </w:rPr>
              <w:t>.</w:t>
            </w:r>
            <w:r w:rsidRPr="00F57C5F">
              <w:rPr>
                <w:rFonts w:ascii="Arial Narrow" w:eastAsia="Times New Roman" w:hAnsi="Arial Narrow" w:cs="Arial"/>
                <w:sz w:val="24"/>
                <w:szCs w:val="24"/>
              </w:rPr>
              <w:t>333</w:t>
            </w:r>
            <w:r w:rsidR="00EB2052" w:rsidRPr="00F57C5F">
              <w:rPr>
                <w:rFonts w:ascii="Arial Narrow" w:eastAsia="Times New Roman" w:hAnsi="Arial Narrow" w:cs="Arial"/>
                <w:sz w:val="24"/>
                <w:szCs w:val="24"/>
              </w:rPr>
              <w:t>-</w:t>
            </w:r>
            <w:r w:rsidR="00DE334F">
              <w:rPr>
                <w:rFonts w:ascii="Arial Narrow" w:eastAsia="Times New Roman" w:hAnsi="Arial Narrow" w:cs="Arial"/>
                <w:sz w:val="24"/>
                <w:szCs w:val="24"/>
              </w:rPr>
              <w:t>7</w:t>
            </w:r>
          </w:p>
        </w:tc>
      </w:tr>
      <w:tr w:rsidR="00EB2052" w:rsidRPr="00F57C5F" w14:paraId="7A6C451C" w14:textId="77777777" w:rsidTr="0093658F">
        <w:tc>
          <w:tcPr>
            <w:tcW w:w="1957" w:type="dxa"/>
          </w:tcPr>
          <w:p w14:paraId="5F6A1763" w14:textId="77777777" w:rsidR="00EB2052" w:rsidRPr="00F57C5F" w:rsidRDefault="00EB2052" w:rsidP="00524F5B">
            <w:pPr>
              <w:spacing w:after="0"/>
              <w:jc w:val="both"/>
              <w:rPr>
                <w:rFonts w:ascii="Arial Narrow" w:eastAsia="Times New Roman" w:hAnsi="Arial Narrow" w:cs="Arial"/>
                <w:b/>
                <w:bCs/>
                <w:sz w:val="24"/>
                <w:szCs w:val="24"/>
              </w:rPr>
            </w:pPr>
            <w:r w:rsidRPr="00F57C5F">
              <w:rPr>
                <w:rFonts w:ascii="Arial Narrow" w:eastAsia="Times New Roman" w:hAnsi="Arial Narrow" w:cs="Arial"/>
                <w:b/>
                <w:bCs/>
                <w:sz w:val="24"/>
                <w:szCs w:val="24"/>
              </w:rPr>
              <w:t>Actividad Económica:</w:t>
            </w:r>
          </w:p>
        </w:tc>
        <w:tc>
          <w:tcPr>
            <w:tcW w:w="6531" w:type="dxa"/>
          </w:tcPr>
          <w:p w14:paraId="0410251C" w14:textId="6CC12FAC" w:rsidR="00EB2052" w:rsidRPr="00F57C5F" w:rsidRDefault="0093658F" w:rsidP="00524F5B">
            <w:pPr>
              <w:spacing w:after="0"/>
              <w:jc w:val="both"/>
              <w:rPr>
                <w:rFonts w:ascii="Arial Narrow" w:eastAsia="Times New Roman" w:hAnsi="Arial Narrow" w:cs="Arial"/>
                <w:b/>
                <w:sz w:val="24"/>
                <w:szCs w:val="24"/>
              </w:rPr>
            </w:pPr>
            <w:r w:rsidRPr="00F57C5F">
              <w:rPr>
                <w:rFonts w:ascii="Arial Narrow" w:eastAsia="Times New Roman" w:hAnsi="Arial Narrow" w:cs="Arial"/>
                <w:sz w:val="24"/>
                <w:szCs w:val="24"/>
              </w:rPr>
              <w:t>EMPRESAS DEDICADAS A SERVICIOS SOCIALES CON ALOJAMIENTO INCLUYE ESTABLECIMIENTOS DE DESVALIDOS ASILOS, A LAS CASAS DE LA TERCERA EDAD</w:t>
            </w:r>
            <w:r w:rsidR="00EB2052" w:rsidRPr="00F57C5F">
              <w:rPr>
                <w:rFonts w:ascii="Arial Narrow" w:eastAsia="Times New Roman" w:hAnsi="Arial Narrow" w:cs="Arial"/>
                <w:sz w:val="24"/>
                <w:szCs w:val="24"/>
              </w:rPr>
              <w:t xml:space="preserve"> 1853</w:t>
            </w:r>
            <w:r w:rsidRPr="00F57C5F">
              <w:rPr>
                <w:rFonts w:ascii="Arial Narrow" w:eastAsia="Times New Roman" w:hAnsi="Arial Narrow" w:cs="Arial"/>
                <w:sz w:val="24"/>
                <w:szCs w:val="24"/>
              </w:rPr>
              <w:t>1</w:t>
            </w:r>
            <w:r w:rsidR="00EB2052" w:rsidRPr="00F57C5F">
              <w:rPr>
                <w:rFonts w:ascii="Arial Narrow" w:eastAsia="Times New Roman" w:hAnsi="Arial Narrow" w:cs="Arial"/>
                <w:sz w:val="24"/>
                <w:szCs w:val="24"/>
              </w:rPr>
              <w:t>01</w:t>
            </w:r>
          </w:p>
        </w:tc>
      </w:tr>
      <w:tr w:rsidR="00EB2052" w:rsidRPr="00F57C5F" w14:paraId="20A4EC94" w14:textId="77777777" w:rsidTr="00524F5B">
        <w:trPr>
          <w:trHeight w:val="602"/>
        </w:trPr>
        <w:tc>
          <w:tcPr>
            <w:tcW w:w="1957" w:type="dxa"/>
          </w:tcPr>
          <w:p w14:paraId="085A58CC" w14:textId="11A8B256" w:rsidR="00EB2052" w:rsidRPr="00DE334F" w:rsidRDefault="00EB2052" w:rsidP="00524F5B">
            <w:pPr>
              <w:spacing w:after="0"/>
              <w:jc w:val="both"/>
              <w:rPr>
                <w:rFonts w:ascii="Arial Narrow" w:eastAsia="Times New Roman" w:hAnsi="Arial Narrow" w:cs="Arial"/>
                <w:b/>
                <w:bCs/>
                <w:sz w:val="24"/>
                <w:szCs w:val="24"/>
              </w:rPr>
            </w:pPr>
            <w:r w:rsidRPr="00F57C5F">
              <w:rPr>
                <w:rFonts w:ascii="Arial Narrow" w:eastAsia="Times New Roman" w:hAnsi="Arial Narrow" w:cs="Arial"/>
                <w:b/>
                <w:bCs/>
                <w:sz w:val="24"/>
                <w:szCs w:val="24"/>
              </w:rPr>
              <w:t xml:space="preserve">Número de Trabajadores: </w:t>
            </w:r>
          </w:p>
        </w:tc>
        <w:tc>
          <w:tcPr>
            <w:tcW w:w="6531" w:type="dxa"/>
          </w:tcPr>
          <w:p w14:paraId="0D0D4D66" w14:textId="04C4CFBC" w:rsidR="00EB2052" w:rsidRPr="00F57C5F" w:rsidRDefault="00500CDE" w:rsidP="00524F5B">
            <w:pPr>
              <w:spacing w:after="0"/>
              <w:jc w:val="both"/>
              <w:rPr>
                <w:rFonts w:ascii="Arial Narrow" w:eastAsia="Times New Roman" w:hAnsi="Arial Narrow" w:cs="Arial"/>
                <w:sz w:val="24"/>
                <w:szCs w:val="24"/>
              </w:rPr>
            </w:pPr>
            <w:r w:rsidRPr="00F57C5F">
              <w:rPr>
                <w:rFonts w:ascii="Arial Narrow" w:eastAsia="Times New Roman" w:hAnsi="Arial Narrow" w:cs="Arial"/>
                <w:sz w:val="24"/>
                <w:szCs w:val="24"/>
              </w:rPr>
              <w:t>Servidores/as</w:t>
            </w:r>
            <w:r w:rsidR="00EB2052" w:rsidRPr="00F57C5F">
              <w:rPr>
                <w:rFonts w:ascii="Arial Narrow" w:eastAsia="Times New Roman" w:hAnsi="Arial Narrow" w:cs="Arial"/>
                <w:sz w:val="24"/>
                <w:szCs w:val="24"/>
              </w:rPr>
              <w:t>:</w:t>
            </w:r>
            <w:r w:rsidRPr="00F57C5F">
              <w:rPr>
                <w:rFonts w:ascii="Arial Narrow" w:eastAsia="Times New Roman" w:hAnsi="Arial Narrow" w:cs="Arial"/>
                <w:sz w:val="24"/>
                <w:szCs w:val="24"/>
              </w:rPr>
              <w:t>195</w:t>
            </w:r>
          </w:p>
          <w:p w14:paraId="525EF9E0" w14:textId="5E2F9015" w:rsidR="0093658F" w:rsidRPr="00F57C5F" w:rsidRDefault="00EB2052" w:rsidP="00524F5B">
            <w:pPr>
              <w:spacing w:after="0"/>
              <w:jc w:val="both"/>
              <w:rPr>
                <w:rFonts w:ascii="Arial Narrow" w:eastAsia="Times New Roman" w:hAnsi="Arial Narrow" w:cs="Arial"/>
                <w:sz w:val="24"/>
                <w:szCs w:val="24"/>
              </w:rPr>
            </w:pPr>
            <w:r w:rsidRPr="00F57C5F">
              <w:rPr>
                <w:rFonts w:ascii="Arial Narrow" w:eastAsia="Times New Roman" w:hAnsi="Arial Narrow" w:cs="Arial"/>
                <w:sz w:val="24"/>
                <w:szCs w:val="24"/>
              </w:rPr>
              <w:t xml:space="preserve">Contratistas: </w:t>
            </w:r>
            <w:r w:rsidR="00500CDE" w:rsidRPr="00F57C5F">
              <w:rPr>
                <w:rFonts w:ascii="Arial Narrow" w:eastAsia="Times New Roman" w:hAnsi="Arial Narrow" w:cs="Arial"/>
                <w:sz w:val="24"/>
                <w:szCs w:val="24"/>
              </w:rPr>
              <w:t>1450</w:t>
            </w:r>
            <w:r w:rsidRPr="00F57C5F">
              <w:rPr>
                <w:rFonts w:ascii="Arial Narrow" w:eastAsia="Times New Roman" w:hAnsi="Arial Narrow" w:cs="Arial"/>
                <w:sz w:val="24"/>
                <w:szCs w:val="24"/>
              </w:rPr>
              <w:t xml:space="preserve"> aproximadamente.</w:t>
            </w:r>
          </w:p>
        </w:tc>
      </w:tr>
      <w:tr w:rsidR="00EB2052" w:rsidRPr="00F57C5F" w14:paraId="4A154648" w14:textId="77777777" w:rsidTr="0093658F">
        <w:tc>
          <w:tcPr>
            <w:tcW w:w="1957" w:type="dxa"/>
          </w:tcPr>
          <w:p w14:paraId="7214BA50" w14:textId="77777777" w:rsidR="00EB2052" w:rsidRPr="00F57C5F" w:rsidRDefault="00EB2052" w:rsidP="00524F5B">
            <w:pPr>
              <w:spacing w:after="0"/>
              <w:jc w:val="both"/>
              <w:rPr>
                <w:rFonts w:ascii="Arial Narrow" w:eastAsia="Times New Roman" w:hAnsi="Arial Narrow" w:cs="Arial"/>
                <w:b/>
                <w:sz w:val="24"/>
                <w:szCs w:val="24"/>
              </w:rPr>
            </w:pPr>
            <w:r w:rsidRPr="00F57C5F">
              <w:rPr>
                <w:rFonts w:ascii="Arial Narrow" w:eastAsia="Times New Roman" w:hAnsi="Arial Narrow" w:cs="Arial"/>
                <w:b/>
                <w:sz w:val="24"/>
                <w:szCs w:val="24"/>
              </w:rPr>
              <w:t>Representante Legal:</w:t>
            </w:r>
          </w:p>
        </w:tc>
        <w:tc>
          <w:tcPr>
            <w:tcW w:w="6531" w:type="dxa"/>
          </w:tcPr>
          <w:p w14:paraId="203C7305" w14:textId="710938EB" w:rsidR="00EB2052" w:rsidRPr="00F57C5F" w:rsidRDefault="00500CDE" w:rsidP="00524F5B">
            <w:pPr>
              <w:spacing w:after="0"/>
              <w:jc w:val="both"/>
              <w:rPr>
                <w:rFonts w:ascii="Arial Narrow" w:eastAsia="Times New Roman" w:hAnsi="Arial Narrow" w:cs="Arial"/>
                <w:b/>
                <w:sz w:val="24"/>
                <w:szCs w:val="24"/>
              </w:rPr>
            </w:pPr>
            <w:r w:rsidRPr="00F57C5F">
              <w:rPr>
                <w:rFonts w:ascii="Arial Narrow" w:eastAsia="Times New Roman" w:hAnsi="Arial Narrow" w:cs="Arial"/>
                <w:b/>
                <w:sz w:val="24"/>
                <w:szCs w:val="24"/>
              </w:rPr>
              <w:t xml:space="preserve">Carlos Enrique Marín Cala </w:t>
            </w:r>
            <w:r w:rsidR="00EB2052" w:rsidRPr="00F57C5F">
              <w:rPr>
                <w:rFonts w:ascii="Arial Narrow" w:eastAsia="Times New Roman" w:hAnsi="Arial Narrow" w:cs="Arial"/>
                <w:b/>
                <w:sz w:val="24"/>
                <w:szCs w:val="24"/>
              </w:rPr>
              <w:t xml:space="preserve">– </w:t>
            </w:r>
            <w:r w:rsidR="0093658F" w:rsidRPr="00F57C5F">
              <w:rPr>
                <w:rFonts w:ascii="Arial Narrow" w:eastAsia="Times New Roman" w:hAnsi="Arial Narrow" w:cs="Arial"/>
                <w:b/>
                <w:sz w:val="24"/>
                <w:szCs w:val="24"/>
              </w:rPr>
              <w:t>Director</w:t>
            </w:r>
            <w:r w:rsidR="00EB2052" w:rsidRPr="00F57C5F">
              <w:rPr>
                <w:rFonts w:ascii="Arial Narrow" w:eastAsia="Times New Roman" w:hAnsi="Arial Narrow" w:cs="Arial"/>
                <w:b/>
                <w:sz w:val="24"/>
                <w:szCs w:val="24"/>
              </w:rPr>
              <w:t xml:space="preserve"> </w:t>
            </w:r>
          </w:p>
        </w:tc>
      </w:tr>
      <w:tr w:rsidR="00EB2052" w:rsidRPr="00F57C5F" w14:paraId="7DA51781" w14:textId="77777777" w:rsidTr="0093658F">
        <w:tc>
          <w:tcPr>
            <w:tcW w:w="1957" w:type="dxa"/>
          </w:tcPr>
          <w:p w14:paraId="2D360C3A" w14:textId="77777777" w:rsidR="00EB2052" w:rsidRPr="00F57C5F" w:rsidRDefault="00EB2052" w:rsidP="00524F5B">
            <w:pPr>
              <w:spacing w:after="0"/>
              <w:jc w:val="both"/>
              <w:rPr>
                <w:rFonts w:ascii="Arial Narrow" w:eastAsia="Times New Roman" w:hAnsi="Arial Narrow" w:cs="Arial"/>
                <w:b/>
                <w:sz w:val="24"/>
                <w:szCs w:val="24"/>
              </w:rPr>
            </w:pPr>
          </w:p>
        </w:tc>
        <w:tc>
          <w:tcPr>
            <w:tcW w:w="6531" w:type="dxa"/>
          </w:tcPr>
          <w:p w14:paraId="57E9675C" w14:textId="77777777" w:rsidR="00DE334F" w:rsidRDefault="00500CDE" w:rsidP="00524F5B">
            <w:pPr>
              <w:spacing w:after="0"/>
              <w:jc w:val="both"/>
              <w:rPr>
                <w:rFonts w:ascii="Arial Narrow" w:eastAsia="Times New Roman" w:hAnsi="Arial Narrow" w:cs="Arial"/>
                <w:b/>
                <w:sz w:val="24"/>
                <w:szCs w:val="24"/>
              </w:rPr>
            </w:pPr>
            <w:r w:rsidRPr="00F57C5F">
              <w:rPr>
                <w:rFonts w:ascii="Arial Narrow" w:eastAsia="Times New Roman" w:hAnsi="Arial Narrow" w:cs="Arial"/>
                <w:b/>
                <w:sz w:val="24"/>
                <w:szCs w:val="24"/>
              </w:rPr>
              <w:t>Y</w:t>
            </w:r>
            <w:r w:rsidR="0093658F" w:rsidRPr="00F57C5F">
              <w:rPr>
                <w:rFonts w:ascii="Arial Narrow" w:eastAsia="Times New Roman" w:hAnsi="Arial Narrow" w:cs="Arial"/>
                <w:b/>
                <w:sz w:val="24"/>
                <w:szCs w:val="24"/>
              </w:rPr>
              <w:t xml:space="preserve">esid Alonso Salamanca Zuluaga </w:t>
            </w:r>
          </w:p>
          <w:p w14:paraId="0D7FDF45" w14:textId="6BCDEBB7" w:rsidR="00EB2052" w:rsidRPr="00F57C5F" w:rsidRDefault="006339F6" w:rsidP="00524F5B">
            <w:pPr>
              <w:spacing w:after="0"/>
              <w:jc w:val="both"/>
              <w:rPr>
                <w:rFonts w:ascii="Arial Narrow" w:eastAsia="Times New Roman" w:hAnsi="Arial Narrow" w:cs="Arial"/>
                <w:b/>
                <w:sz w:val="24"/>
                <w:szCs w:val="24"/>
              </w:rPr>
            </w:pPr>
            <w:r>
              <w:rPr>
                <w:rFonts w:ascii="Arial Narrow" w:eastAsia="Times New Roman" w:hAnsi="Arial Narrow" w:cs="Arial"/>
                <w:b/>
                <w:sz w:val="24"/>
                <w:szCs w:val="24"/>
              </w:rPr>
              <w:t>S</w:t>
            </w:r>
            <w:r w:rsidR="0093658F" w:rsidRPr="00F57C5F">
              <w:rPr>
                <w:rFonts w:ascii="Arial Narrow" w:eastAsia="Times New Roman" w:hAnsi="Arial Narrow" w:cs="Arial"/>
                <w:b/>
                <w:sz w:val="24"/>
                <w:szCs w:val="24"/>
              </w:rPr>
              <w:t xml:space="preserve">ubdirector Técnico </w:t>
            </w:r>
            <w:r w:rsidR="00F57C5F" w:rsidRPr="00F57C5F">
              <w:rPr>
                <w:rFonts w:ascii="Arial Narrow" w:eastAsia="Times New Roman" w:hAnsi="Arial Narrow" w:cs="Arial"/>
                <w:b/>
                <w:sz w:val="24"/>
                <w:szCs w:val="24"/>
              </w:rPr>
              <w:t>de Desarrollo Humano</w:t>
            </w:r>
          </w:p>
        </w:tc>
      </w:tr>
    </w:tbl>
    <w:p w14:paraId="7B3D984B" w14:textId="77777777" w:rsidR="00EB2052" w:rsidRPr="00F57C5F" w:rsidRDefault="00EB2052" w:rsidP="00EB2052">
      <w:pPr>
        <w:jc w:val="both"/>
        <w:rPr>
          <w:rFonts w:ascii="Arial Narrow" w:eastAsia="Times New Roman" w:hAnsi="Arial Narrow" w:cs="Arial"/>
          <w:b/>
          <w:sz w:val="24"/>
          <w:szCs w:val="24"/>
        </w:rPr>
      </w:pPr>
    </w:p>
    <w:p w14:paraId="05086531" w14:textId="55D8ADA3" w:rsidR="00EB2052" w:rsidRDefault="00EB2052" w:rsidP="00EB2052">
      <w:pPr>
        <w:pStyle w:val="Ttulo1"/>
        <w:rPr>
          <w:rFonts w:ascii="Arial Narrow" w:eastAsia="Times New Roman" w:hAnsi="Arial Narrow" w:cs="Arial"/>
          <w:b/>
          <w:sz w:val="24"/>
          <w:szCs w:val="24"/>
          <w:lang w:val="es-ES"/>
        </w:rPr>
      </w:pPr>
      <w:bookmarkStart w:id="6" w:name="_Toc94162512"/>
      <w:r w:rsidRPr="00F57C5F">
        <w:rPr>
          <w:rFonts w:ascii="Arial Narrow" w:eastAsia="Times New Roman" w:hAnsi="Arial Narrow" w:cs="Arial"/>
          <w:b/>
          <w:sz w:val="24"/>
          <w:szCs w:val="24"/>
          <w:lang w:val="es-ES"/>
        </w:rPr>
        <w:t>POLÍTICA EN SEGURIDAD Y SALUD EN EL TRABAJO</w:t>
      </w:r>
      <w:bookmarkEnd w:id="6"/>
      <w:r w:rsidRPr="00F57C5F">
        <w:rPr>
          <w:rFonts w:ascii="Arial Narrow" w:eastAsia="Times New Roman" w:hAnsi="Arial Narrow" w:cs="Arial"/>
          <w:b/>
          <w:sz w:val="24"/>
          <w:szCs w:val="24"/>
          <w:lang w:val="es-ES"/>
        </w:rPr>
        <w:t xml:space="preserve">  </w:t>
      </w:r>
    </w:p>
    <w:p w14:paraId="748A352E" w14:textId="77777777" w:rsidR="006339F6" w:rsidRPr="006339F6" w:rsidRDefault="006339F6" w:rsidP="006339F6">
      <w:pPr>
        <w:spacing w:after="0"/>
        <w:rPr>
          <w:lang w:eastAsia="es-ES"/>
        </w:rPr>
      </w:pPr>
    </w:p>
    <w:p w14:paraId="6E51A8A2" w14:textId="45E4B10A" w:rsidR="00EB2052" w:rsidRPr="00F57C5F" w:rsidRDefault="000A5D4A" w:rsidP="00EB2052">
      <w:pPr>
        <w:jc w:val="both"/>
        <w:rPr>
          <w:rFonts w:ascii="Arial Narrow" w:hAnsi="Arial Narrow" w:cs="Arial"/>
          <w:sz w:val="24"/>
          <w:szCs w:val="24"/>
        </w:rPr>
      </w:pPr>
      <w:r w:rsidRPr="00F57C5F">
        <w:rPr>
          <w:rFonts w:ascii="Arial Narrow" w:hAnsi="Arial Narrow" w:cs="Arial"/>
          <w:sz w:val="24"/>
          <w:szCs w:val="24"/>
        </w:rPr>
        <w:t xml:space="preserve">Se </w:t>
      </w:r>
      <w:r w:rsidR="00EB2052" w:rsidRPr="00F57C5F">
        <w:rPr>
          <w:rFonts w:ascii="Arial Narrow" w:hAnsi="Arial Narrow" w:cs="Arial"/>
          <w:sz w:val="24"/>
          <w:szCs w:val="24"/>
        </w:rPr>
        <w:t>estableció la política de Seguridad y Salud en el Trabajo</w:t>
      </w:r>
      <w:r w:rsidRPr="00F57C5F">
        <w:rPr>
          <w:rFonts w:ascii="Arial Narrow" w:hAnsi="Arial Narrow" w:cs="Arial"/>
          <w:sz w:val="24"/>
          <w:szCs w:val="24"/>
        </w:rPr>
        <w:t>,</w:t>
      </w:r>
      <w:r w:rsidR="00EB2052" w:rsidRPr="00F57C5F">
        <w:rPr>
          <w:rFonts w:ascii="Arial Narrow" w:hAnsi="Arial Narrow" w:cs="Arial"/>
          <w:sz w:val="24"/>
          <w:szCs w:val="24"/>
        </w:rPr>
        <w:t xml:space="preserve"> la cual </w:t>
      </w:r>
      <w:r w:rsidRPr="00F57C5F">
        <w:rPr>
          <w:rFonts w:ascii="Arial Narrow" w:hAnsi="Arial Narrow" w:cs="Arial"/>
          <w:sz w:val="24"/>
          <w:szCs w:val="24"/>
        </w:rPr>
        <w:t xml:space="preserve">se declara el </w:t>
      </w:r>
      <w:r w:rsidR="00EB2052" w:rsidRPr="00F57C5F">
        <w:rPr>
          <w:rFonts w:ascii="Arial Narrow" w:hAnsi="Arial Narrow" w:cs="Arial"/>
          <w:sz w:val="24"/>
          <w:szCs w:val="24"/>
        </w:rPr>
        <w:t xml:space="preserve">compromiso de la Dirección del Instituto Distrital </w:t>
      </w:r>
      <w:r w:rsidRPr="00F57C5F">
        <w:rPr>
          <w:rFonts w:ascii="Arial Narrow" w:hAnsi="Arial Narrow" w:cs="Arial"/>
          <w:sz w:val="24"/>
          <w:szCs w:val="24"/>
        </w:rPr>
        <w:t>Para la Protección de la Niñez y la Juventud IDIPRON</w:t>
      </w:r>
      <w:r w:rsidR="00355130" w:rsidRPr="00F57C5F">
        <w:rPr>
          <w:rFonts w:ascii="Arial Narrow" w:hAnsi="Arial Narrow" w:cs="Arial"/>
          <w:sz w:val="24"/>
          <w:szCs w:val="24"/>
        </w:rPr>
        <w:t xml:space="preserve"> en </w:t>
      </w:r>
      <w:r w:rsidR="00EB2052" w:rsidRPr="00F57C5F">
        <w:rPr>
          <w:rFonts w:ascii="Arial Narrow" w:hAnsi="Arial Narrow" w:cs="Arial"/>
          <w:sz w:val="24"/>
          <w:szCs w:val="24"/>
        </w:rPr>
        <w:t xml:space="preserve">orientar sus esfuerzos y destinará los recursos físicos, económicos y talento humano requeridos para la oportuna identificación, valoración e intervención de los peligros que puedan generar accidentes de trabajo, enfermedades laborales y emergencias, así como los que se requieren para el desarrollo efectivo de actividades y programas que contribuyen a fortalecer la eficiencia de los </w:t>
      </w:r>
      <w:r w:rsidR="00355130" w:rsidRPr="00F57C5F">
        <w:rPr>
          <w:rFonts w:ascii="Arial Narrow" w:hAnsi="Arial Narrow" w:cs="Arial"/>
          <w:sz w:val="24"/>
          <w:szCs w:val="24"/>
        </w:rPr>
        <w:t>servidores</w:t>
      </w:r>
      <w:r w:rsidR="00EB2052" w:rsidRPr="00F57C5F">
        <w:rPr>
          <w:rFonts w:ascii="Arial Narrow" w:hAnsi="Arial Narrow" w:cs="Arial"/>
          <w:sz w:val="24"/>
          <w:szCs w:val="24"/>
        </w:rPr>
        <w:t>(as),</w:t>
      </w:r>
      <w:r w:rsidR="00355130" w:rsidRPr="00F57C5F">
        <w:rPr>
          <w:rFonts w:ascii="Arial Narrow" w:hAnsi="Arial Narrow" w:cs="Arial"/>
          <w:sz w:val="24"/>
          <w:szCs w:val="24"/>
        </w:rPr>
        <w:t xml:space="preserve"> contratistas,</w:t>
      </w:r>
      <w:r w:rsidR="00EB2052" w:rsidRPr="00F57C5F">
        <w:rPr>
          <w:rFonts w:ascii="Arial Narrow" w:hAnsi="Arial Narrow" w:cs="Arial"/>
          <w:sz w:val="24"/>
          <w:szCs w:val="24"/>
        </w:rPr>
        <w:t xml:space="preserve"> la competitividad y buena imagen organizacional.</w:t>
      </w:r>
    </w:p>
    <w:p w14:paraId="13C88F3C" w14:textId="13B15B50" w:rsidR="00EB2052" w:rsidRPr="00F57C5F" w:rsidRDefault="00EB2052" w:rsidP="00EB2052">
      <w:pPr>
        <w:pStyle w:val="Prrafodelista"/>
        <w:ind w:left="0"/>
        <w:jc w:val="both"/>
        <w:rPr>
          <w:rFonts w:ascii="Arial Narrow" w:hAnsi="Arial Narrow" w:cs="Arial"/>
          <w:color w:val="000000"/>
        </w:rPr>
      </w:pPr>
      <w:r w:rsidRPr="00F57C5F">
        <w:rPr>
          <w:rFonts w:ascii="Arial Narrow" w:hAnsi="Arial Narrow" w:cs="Arial"/>
          <w:color w:val="000000"/>
        </w:rPr>
        <w:t>Se prohíbe el consumo de cigarrillo, cigarrillo electrónico, tabaco, alcohol y sustancias psicoactivas en los espacios de trabajo de las sedes del INSTITUTO DISTRITAL PARA LA PROTECCIÓN DE LA NIÑEZ YLA JUVENTUD IDIPRON, tales como oficinas, cafeterías, comedores, auditorios, vehículos de la entidad, parqueaderos, entre otros, igualmente se extiende esta prohibición para las áreas o espacios contiguos o unidos a las sedes de la entidad tales como aceras, jardines, patios, porterías o vías de ingreso.</w:t>
      </w:r>
    </w:p>
    <w:p w14:paraId="102BB1C3" w14:textId="77777777" w:rsidR="00EB2052" w:rsidRPr="00F57C5F" w:rsidRDefault="00EB2052" w:rsidP="00EB2052">
      <w:pPr>
        <w:pStyle w:val="Prrafodelista"/>
        <w:ind w:left="0"/>
        <w:jc w:val="both"/>
        <w:rPr>
          <w:rFonts w:ascii="Arial Narrow" w:hAnsi="Arial Narrow" w:cs="Arial"/>
        </w:rPr>
      </w:pPr>
      <w:r w:rsidRPr="00F57C5F">
        <w:rPr>
          <w:rFonts w:ascii="Arial Narrow" w:hAnsi="Arial Narrow" w:cs="Arial"/>
          <w:color w:val="000000"/>
        </w:rPr>
        <w:t xml:space="preserve"> </w:t>
      </w:r>
      <w:r w:rsidRPr="00F57C5F">
        <w:rPr>
          <w:rFonts w:ascii="Arial Narrow" w:hAnsi="Arial Narrow" w:cs="Arial"/>
        </w:rPr>
        <w:t xml:space="preserve"> </w:t>
      </w:r>
    </w:p>
    <w:p w14:paraId="774F4BD2" w14:textId="6BE52D0B" w:rsidR="00EB2052" w:rsidRDefault="00EB2052" w:rsidP="00EB2052">
      <w:pPr>
        <w:pStyle w:val="Ttulo1"/>
        <w:rPr>
          <w:rFonts w:ascii="Arial Narrow" w:eastAsia="Times New Roman" w:hAnsi="Arial Narrow" w:cs="Arial"/>
          <w:b/>
          <w:sz w:val="24"/>
          <w:szCs w:val="24"/>
          <w:lang w:val="es-ES"/>
        </w:rPr>
      </w:pPr>
      <w:bookmarkStart w:id="7" w:name="_Toc94162513"/>
      <w:r w:rsidRPr="00F57C5F">
        <w:rPr>
          <w:rFonts w:ascii="Arial Narrow" w:eastAsia="Times New Roman" w:hAnsi="Arial Narrow" w:cs="Arial"/>
          <w:b/>
          <w:sz w:val="24"/>
          <w:szCs w:val="24"/>
          <w:lang w:val="es-ES"/>
        </w:rPr>
        <w:t>OBJETIVOS DEL SISTEMA DE SEGURIDAD Y SALUD EN EL TRABAJO</w:t>
      </w:r>
      <w:bookmarkEnd w:id="7"/>
    </w:p>
    <w:p w14:paraId="51FDE220" w14:textId="77777777" w:rsidR="006339F6" w:rsidRPr="006339F6" w:rsidRDefault="006339F6" w:rsidP="006339F6">
      <w:pPr>
        <w:spacing w:after="0"/>
        <w:rPr>
          <w:lang w:eastAsia="es-ES"/>
        </w:rPr>
      </w:pPr>
    </w:p>
    <w:p w14:paraId="3EB8858A" w14:textId="77777777" w:rsidR="00EB2052" w:rsidRPr="00F57C5F" w:rsidRDefault="00EB2052" w:rsidP="00D748E1">
      <w:pPr>
        <w:pStyle w:val="Prrafodelista"/>
        <w:numPr>
          <w:ilvl w:val="0"/>
          <w:numId w:val="1"/>
        </w:numPr>
        <w:spacing w:line="276" w:lineRule="auto"/>
        <w:jc w:val="both"/>
        <w:rPr>
          <w:rFonts w:ascii="Arial Narrow" w:hAnsi="Arial Narrow" w:cs="Arial"/>
        </w:rPr>
      </w:pPr>
      <w:r w:rsidRPr="00F57C5F">
        <w:rPr>
          <w:rFonts w:ascii="Arial Narrow" w:hAnsi="Arial Narrow" w:cs="Arial"/>
        </w:rPr>
        <w:t xml:space="preserve">Realizar las actividades encaminadas al cumplimiento de lo establecido en la normatividad vigente y mejorar las condiciones y el medio ambiente de trabajo a través de la anticipación, el reconocimiento, la evaluación y el control de los peligros que surgen en los lugares de trabajo y que pudieran poner en peligro el bienestar de los trabajadores como principios fundamentales del proceso que rige la gestión de los riesgos. </w:t>
      </w:r>
    </w:p>
    <w:p w14:paraId="2627E6DC" w14:textId="77777777" w:rsidR="00EB2052" w:rsidRPr="00F57C5F" w:rsidRDefault="00EB2052" w:rsidP="00D748E1">
      <w:pPr>
        <w:pStyle w:val="Prrafodelista"/>
        <w:numPr>
          <w:ilvl w:val="0"/>
          <w:numId w:val="1"/>
        </w:numPr>
        <w:spacing w:line="276" w:lineRule="auto"/>
        <w:jc w:val="both"/>
        <w:rPr>
          <w:rFonts w:ascii="Arial Narrow" w:hAnsi="Arial Narrow" w:cs="Arial"/>
        </w:rPr>
      </w:pPr>
      <w:r w:rsidRPr="00F57C5F">
        <w:rPr>
          <w:rFonts w:ascii="Arial Narrow" w:hAnsi="Arial Narrow" w:cs="Arial"/>
        </w:rPr>
        <w:t>Generar una cultura de prevención de riesgos laborales en las actividades de trabajo.</w:t>
      </w:r>
    </w:p>
    <w:p w14:paraId="4BDCAEAD" w14:textId="77777777" w:rsidR="00EB2052" w:rsidRPr="00F57C5F" w:rsidRDefault="00EB2052" w:rsidP="00D748E1">
      <w:pPr>
        <w:pStyle w:val="Prrafodelista"/>
        <w:numPr>
          <w:ilvl w:val="0"/>
          <w:numId w:val="1"/>
        </w:numPr>
        <w:spacing w:line="276" w:lineRule="auto"/>
        <w:jc w:val="both"/>
        <w:rPr>
          <w:rFonts w:ascii="Arial Narrow" w:hAnsi="Arial Narrow"/>
          <w:iCs/>
        </w:rPr>
      </w:pPr>
      <w:r w:rsidRPr="00F57C5F">
        <w:rPr>
          <w:rFonts w:ascii="Arial Narrow" w:hAnsi="Arial Narrow"/>
          <w:iCs/>
        </w:rPr>
        <w:t>Asignar responsabilidades a los diferentes niveles de la organización para garantizar un proceso de mejoramiento continuo en salud y seguridad.</w:t>
      </w:r>
    </w:p>
    <w:p w14:paraId="0819A096" w14:textId="77777777" w:rsidR="00EB2052" w:rsidRPr="00F57C5F" w:rsidRDefault="00EB2052" w:rsidP="00D748E1">
      <w:pPr>
        <w:pStyle w:val="Prrafodelista"/>
        <w:numPr>
          <w:ilvl w:val="0"/>
          <w:numId w:val="1"/>
        </w:numPr>
        <w:spacing w:line="276" w:lineRule="auto"/>
        <w:jc w:val="both"/>
        <w:rPr>
          <w:rFonts w:ascii="Arial Narrow" w:hAnsi="Arial Narrow"/>
          <w:iCs/>
        </w:rPr>
      </w:pPr>
      <w:r w:rsidRPr="00F57C5F">
        <w:rPr>
          <w:rFonts w:ascii="Arial Narrow" w:hAnsi="Arial Narrow"/>
          <w:iCs/>
        </w:rPr>
        <w:lastRenderedPageBreak/>
        <w:t>Evaluar el impacto de las acciones en la disminución de los accidentes y las enfermedades de origen profesional.</w:t>
      </w:r>
    </w:p>
    <w:p w14:paraId="598C563E" w14:textId="77777777" w:rsidR="00EB2052" w:rsidRPr="00F57C5F" w:rsidRDefault="00EB2052" w:rsidP="00D748E1">
      <w:pPr>
        <w:pStyle w:val="Prrafodelista"/>
        <w:numPr>
          <w:ilvl w:val="0"/>
          <w:numId w:val="1"/>
        </w:numPr>
        <w:spacing w:line="276" w:lineRule="auto"/>
        <w:jc w:val="both"/>
        <w:rPr>
          <w:rFonts w:ascii="Arial Narrow" w:hAnsi="Arial Narrow"/>
          <w:iCs/>
        </w:rPr>
      </w:pPr>
      <w:r w:rsidRPr="00F57C5F">
        <w:rPr>
          <w:rFonts w:ascii="Arial Narrow" w:hAnsi="Arial Narrow"/>
          <w:iCs/>
        </w:rPr>
        <w:t>Establecer actividades de prevención de accidentes y enfermedades de origen profesional tendientes a mejorar las condiciones de trabajo, salud y calidad de vida de los empleados de la institución.</w:t>
      </w:r>
    </w:p>
    <w:p w14:paraId="53D4714C" w14:textId="77777777" w:rsidR="00EB2052" w:rsidRPr="00F57C5F" w:rsidRDefault="00EB2052" w:rsidP="00D748E1">
      <w:pPr>
        <w:pStyle w:val="Prrafodelista"/>
        <w:numPr>
          <w:ilvl w:val="0"/>
          <w:numId w:val="1"/>
        </w:numPr>
        <w:spacing w:line="276" w:lineRule="auto"/>
        <w:jc w:val="both"/>
        <w:rPr>
          <w:rFonts w:ascii="Arial Narrow" w:hAnsi="Arial Narrow" w:cs="Arial"/>
        </w:rPr>
      </w:pPr>
      <w:r w:rsidRPr="00F57C5F">
        <w:rPr>
          <w:rFonts w:ascii="Arial Narrow" w:hAnsi="Arial Narrow" w:cs="Arial"/>
        </w:rPr>
        <w:t>Crear estándares de seguridad y vigilancia que ayuden a evitar accidentes de trabajo y enfermedades profesionales.</w:t>
      </w:r>
    </w:p>
    <w:p w14:paraId="0405F186" w14:textId="77777777" w:rsidR="00EB2052" w:rsidRPr="00F57C5F" w:rsidRDefault="00EB2052" w:rsidP="00D748E1">
      <w:pPr>
        <w:pStyle w:val="Prrafodelista"/>
        <w:numPr>
          <w:ilvl w:val="0"/>
          <w:numId w:val="1"/>
        </w:numPr>
        <w:spacing w:line="276" w:lineRule="auto"/>
        <w:jc w:val="both"/>
        <w:rPr>
          <w:rFonts w:ascii="Arial Narrow" w:hAnsi="Arial Narrow" w:cs="Arial"/>
        </w:rPr>
      </w:pPr>
      <w:r w:rsidRPr="00F57C5F">
        <w:rPr>
          <w:rFonts w:ascii="Arial Narrow" w:hAnsi="Arial Narrow" w:cs="Arial"/>
        </w:rPr>
        <w:t>Planear, organizar y desarrollar eventos de instrucción y capacitación que sirvan de elementos de formación integral en el trabajo y fomente la participación activa de los trabajadores en general.</w:t>
      </w:r>
    </w:p>
    <w:p w14:paraId="2C93849A" w14:textId="77777777" w:rsidR="00EB2052" w:rsidRPr="00F57C5F" w:rsidRDefault="00EB2052" w:rsidP="00D748E1">
      <w:pPr>
        <w:pStyle w:val="Prrafodelista"/>
        <w:numPr>
          <w:ilvl w:val="0"/>
          <w:numId w:val="1"/>
        </w:numPr>
        <w:spacing w:line="276" w:lineRule="auto"/>
        <w:jc w:val="both"/>
        <w:rPr>
          <w:rFonts w:ascii="Arial Narrow" w:hAnsi="Arial Narrow" w:cs="Arial"/>
          <w:iCs/>
        </w:rPr>
      </w:pPr>
      <w:r w:rsidRPr="00F57C5F">
        <w:rPr>
          <w:rFonts w:ascii="Arial Narrow" w:hAnsi="Arial Narrow" w:cs="Arial"/>
        </w:rPr>
        <w:t>Procurar una adecuada y oportuna atención médica en caso de accidente de trabajo o enfermedad profesional.</w:t>
      </w:r>
    </w:p>
    <w:p w14:paraId="314226F8" w14:textId="7D03B359" w:rsidR="00EB2052" w:rsidRDefault="00695832" w:rsidP="00EB2052">
      <w:pPr>
        <w:pStyle w:val="Ttulo1"/>
        <w:rPr>
          <w:rFonts w:ascii="Arial Narrow" w:eastAsia="Times New Roman" w:hAnsi="Arial Narrow" w:cs="Arial"/>
          <w:b/>
          <w:sz w:val="24"/>
          <w:szCs w:val="24"/>
          <w:lang w:val="es-ES"/>
        </w:rPr>
      </w:pPr>
      <w:bookmarkStart w:id="8" w:name="_Toc94162514"/>
      <w:r w:rsidRPr="00F57C5F">
        <w:rPr>
          <w:rFonts w:ascii="Arial Narrow" w:eastAsia="Times New Roman" w:hAnsi="Arial Narrow" w:cs="Arial"/>
          <w:b/>
          <w:sz w:val="24"/>
          <w:szCs w:val="24"/>
          <w:lang w:val="es-ES"/>
        </w:rPr>
        <w:t>PLAN DE TRABAJO DEL SISTEMA DE GESTIÓN DE LA SEGURIDAD Y SALUD EN EL TRABAJO</w:t>
      </w:r>
      <w:bookmarkEnd w:id="8"/>
    </w:p>
    <w:p w14:paraId="12045D9D" w14:textId="77777777" w:rsidR="006339F6" w:rsidRPr="006339F6" w:rsidRDefault="006339F6" w:rsidP="006339F6">
      <w:pPr>
        <w:spacing w:after="0"/>
        <w:rPr>
          <w:lang w:eastAsia="es-ES"/>
        </w:rPr>
      </w:pPr>
    </w:p>
    <w:p w14:paraId="425BF712" w14:textId="3CEA009A" w:rsidR="00EB2052" w:rsidRPr="00F57C5F" w:rsidRDefault="00EB2052" w:rsidP="00407D2A">
      <w:pPr>
        <w:jc w:val="both"/>
        <w:rPr>
          <w:rFonts w:ascii="Arial Narrow" w:hAnsi="Arial Narrow" w:cs="Arial"/>
          <w:sz w:val="24"/>
          <w:szCs w:val="24"/>
        </w:rPr>
      </w:pPr>
      <w:r w:rsidRPr="00F57C5F">
        <w:rPr>
          <w:rFonts w:ascii="Arial Narrow" w:hAnsi="Arial Narrow" w:cs="Arial"/>
          <w:sz w:val="24"/>
          <w:szCs w:val="24"/>
        </w:rPr>
        <w:t>Las actividades a realizar del Sistema de Seguridad y Salud en el Trabajo surgen de las necesidades requeridas por la entidad de acuerdo a los riesgos existentes y prioritarios, de las principales funciones u obligaciones realizadas por cada servidor del ID</w:t>
      </w:r>
      <w:r w:rsidR="00695832" w:rsidRPr="00F57C5F">
        <w:rPr>
          <w:rFonts w:ascii="Arial Narrow" w:hAnsi="Arial Narrow" w:cs="Arial"/>
          <w:sz w:val="24"/>
          <w:szCs w:val="24"/>
        </w:rPr>
        <w:t>IPRON los resultados de los exámenes médicos periódicos, seguimientos e inspecciones a las sedes de la entidad, reportes de accidentes de trabajo, reporte de enfermedades laborales, resultado de la aplicación de la batería de riesgo psicosocial</w:t>
      </w:r>
      <w:r w:rsidR="00407D2A" w:rsidRPr="00F57C5F">
        <w:rPr>
          <w:rFonts w:ascii="Arial Narrow" w:hAnsi="Arial Narrow" w:cs="Arial"/>
          <w:sz w:val="24"/>
          <w:szCs w:val="24"/>
        </w:rPr>
        <w:t xml:space="preserve">, evaluación anual del SG-SST </w:t>
      </w:r>
      <w:r w:rsidR="008D7483" w:rsidRPr="00F57C5F">
        <w:rPr>
          <w:rFonts w:ascii="Arial Narrow" w:hAnsi="Arial Narrow" w:cs="Arial"/>
          <w:sz w:val="24"/>
          <w:szCs w:val="24"/>
        </w:rPr>
        <w:t xml:space="preserve">y demás </w:t>
      </w:r>
      <w:r w:rsidR="00407D2A" w:rsidRPr="00F57C5F">
        <w:rPr>
          <w:rFonts w:ascii="Arial Narrow" w:eastAsia="Times New Roman" w:hAnsi="Arial Narrow" w:cs="Arial"/>
          <w:sz w:val="24"/>
          <w:szCs w:val="24"/>
        </w:rPr>
        <w:t>requisitos normativos exigidos frente al Sistema de Seguridad y Salud en el Trabajo</w:t>
      </w:r>
      <w:r w:rsidRPr="00F57C5F">
        <w:rPr>
          <w:rFonts w:ascii="Arial Narrow" w:hAnsi="Arial Narrow" w:cs="Arial"/>
          <w:sz w:val="24"/>
          <w:szCs w:val="24"/>
        </w:rPr>
        <w:t>.</w:t>
      </w:r>
    </w:p>
    <w:p w14:paraId="12233CEC" w14:textId="2DBBAD70" w:rsidR="00EB2052" w:rsidRDefault="00EB2052" w:rsidP="00EB2052">
      <w:pPr>
        <w:pStyle w:val="Ttulo1"/>
        <w:rPr>
          <w:rFonts w:ascii="Arial Narrow" w:eastAsia="Times New Roman" w:hAnsi="Arial Narrow" w:cs="Arial"/>
          <w:b/>
          <w:sz w:val="24"/>
          <w:szCs w:val="24"/>
          <w:lang w:val="es-ES"/>
        </w:rPr>
      </w:pPr>
      <w:bookmarkStart w:id="9" w:name="_Toc94162515"/>
      <w:r w:rsidRPr="00F57C5F">
        <w:rPr>
          <w:rFonts w:ascii="Arial Narrow" w:eastAsia="Times New Roman" w:hAnsi="Arial Narrow" w:cs="Arial"/>
          <w:b/>
          <w:sz w:val="24"/>
          <w:szCs w:val="24"/>
          <w:lang w:val="es-ES"/>
        </w:rPr>
        <w:t>ALCANCE DEL SISTEMA DE SEGURIDAD Y SALUD EN EL TRABAJO</w:t>
      </w:r>
      <w:bookmarkEnd w:id="9"/>
    </w:p>
    <w:p w14:paraId="13F97F47" w14:textId="77777777" w:rsidR="006339F6" w:rsidRPr="006339F6" w:rsidRDefault="006339F6" w:rsidP="006339F6">
      <w:pPr>
        <w:spacing w:after="0" w:line="240" w:lineRule="auto"/>
        <w:rPr>
          <w:lang w:eastAsia="es-ES"/>
        </w:rPr>
      </w:pPr>
    </w:p>
    <w:p w14:paraId="25D01238" w14:textId="15040C3E" w:rsidR="00EB2052" w:rsidRPr="00F57C5F" w:rsidRDefault="00EB2052" w:rsidP="00EB2052">
      <w:pPr>
        <w:jc w:val="both"/>
        <w:rPr>
          <w:rFonts w:ascii="Arial Narrow" w:eastAsia="Times New Roman" w:hAnsi="Arial Narrow" w:cs="Arial"/>
          <w:sz w:val="24"/>
          <w:szCs w:val="24"/>
        </w:rPr>
      </w:pPr>
      <w:r w:rsidRPr="00F57C5F">
        <w:rPr>
          <w:rFonts w:ascii="Arial Narrow" w:eastAsia="Times New Roman" w:hAnsi="Arial Narrow" w:cs="Arial"/>
          <w:sz w:val="24"/>
          <w:szCs w:val="24"/>
        </w:rPr>
        <w:t>El Plan Anual de Trabajo de Seguridad y Salud en el Trabajo del INSTITUTO DISTRITAL PARA LA PROTECCIÓN DE LA NIÑEZ Y</w:t>
      </w:r>
      <w:r w:rsidR="000E129D" w:rsidRPr="00F57C5F">
        <w:rPr>
          <w:rFonts w:ascii="Arial Narrow" w:eastAsia="Times New Roman" w:hAnsi="Arial Narrow" w:cs="Arial"/>
          <w:sz w:val="24"/>
          <w:szCs w:val="24"/>
        </w:rPr>
        <w:t xml:space="preserve"> </w:t>
      </w:r>
      <w:r w:rsidRPr="00F57C5F">
        <w:rPr>
          <w:rFonts w:ascii="Arial Narrow" w:eastAsia="Times New Roman" w:hAnsi="Arial Narrow" w:cs="Arial"/>
          <w:sz w:val="24"/>
          <w:szCs w:val="24"/>
        </w:rPr>
        <w:t xml:space="preserve">LA JUVENTUD IDIPRON, está dirigido a realizar actividades tendientes a la </w:t>
      </w:r>
      <w:r w:rsidRPr="00F57C5F">
        <w:rPr>
          <w:rFonts w:ascii="Arial Narrow" w:hAnsi="Arial Narrow" w:cs="Arial"/>
          <w:sz w:val="24"/>
          <w:szCs w:val="24"/>
          <w:lang w:val="es-MX"/>
        </w:rPr>
        <w:t xml:space="preserve">la planeación, organización, ejecución y evaluación de las intervenciones sobre las condiciones de salud (medicina preventiva y del trabajo) y las condiciones de trabajo (higiene y seguridad industrial, su enfoque básico es </w:t>
      </w:r>
      <w:r w:rsidRPr="00F57C5F">
        <w:rPr>
          <w:rFonts w:ascii="Arial Narrow" w:hAnsi="Arial Narrow" w:cs="Arial"/>
          <w:sz w:val="24"/>
          <w:szCs w:val="24"/>
        </w:rPr>
        <w:t xml:space="preserve">la mejora continua de las condiciones de trabajo, medio ambiente y comportamiento, a través del reconocimiento, evaluación y control de los peligros que puedan surgir en </w:t>
      </w:r>
      <w:r w:rsidR="00835D50" w:rsidRPr="00F57C5F">
        <w:rPr>
          <w:rFonts w:ascii="Arial Narrow" w:hAnsi="Arial Narrow" w:cs="Arial"/>
          <w:sz w:val="24"/>
          <w:szCs w:val="24"/>
        </w:rPr>
        <w:t xml:space="preserve">todos </w:t>
      </w:r>
      <w:r w:rsidRPr="00F57C5F">
        <w:rPr>
          <w:rFonts w:ascii="Arial Narrow" w:hAnsi="Arial Narrow" w:cs="Arial"/>
          <w:sz w:val="24"/>
          <w:szCs w:val="24"/>
        </w:rPr>
        <w:t>los lugares de trabajo de</w:t>
      </w:r>
      <w:r w:rsidRPr="00F57C5F">
        <w:rPr>
          <w:rFonts w:ascii="Arial Narrow" w:eastAsia="Times New Roman" w:hAnsi="Arial Narrow" w:cs="Arial"/>
          <w:sz w:val="24"/>
          <w:szCs w:val="24"/>
        </w:rPr>
        <w:t xml:space="preserve"> todos los </w:t>
      </w:r>
      <w:r w:rsidR="000E129D" w:rsidRPr="00F57C5F">
        <w:rPr>
          <w:rFonts w:ascii="Arial Narrow" w:eastAsia="Times New Roman" w:hAnsi="Arial Narrow" w:cs="Arial"/>
          <w:sz w:val="24"/>
          <w:szCs w:val="24"/>
        </w:rPr>
        <w:t>servidores/as</w:t>
      </w:r>
      <w:r w:rsidR="00835D50" w:rsidRPr="00F57C5F">
        <w:rPr>
          <w:rFonts w:ascii="Arial Narrow" w:eastAsia="Times New Roman" w:hAnsi="Arial Narrow" w:cs="Arial"/>
          <w:sz w:val="24"/>
          <w:szCs w:val="24"/>
        </w:rPr>
        <w:t xml:space="preserve"> y</w:t>
      </w:r>
      <w:r w:rsidRPr="00F57C5F">
        <w:rPr>
          <w:rFonts w:ascii="Arial Narrow" w:eastAsia="Times New Roman" w:hAnsi="Arial Narrow" w:cs="Arial"/>
          <w:sz w:val="24"/>
          <w:szCs w:val="24"/>
        </w:rPr>
        <w:t xml:space="preserve"> contratistas</w:t>
      </w:r>
      <w:r w:rsidR="00835D50" w:rsidRPr="00F57C5F">
        <w:rPr>
          <w:rFonts w:ascii="Arial Narrow" w:eastAsia="Times New Roman" w:hAnsi="Arial Narrow" w:cs="Arial"/>
          <w:sz w:val="24"/>
          <w:szCs w:val="24"/>
        </w:rPr>
        <w:t xml:space="preserve"> </w:t>
      </w:r>
      <w:r w:rsidRPr="00F57C5F">
        <w:rPr>
          <w:rFonts w:ascii="Arial Narrow" w:eastAsia="Times New Roman" w:hAnsi="Arial Narrow" w:cs="Arial"/>
          <w:sz w:val="24"/>
          <w:szCs w:val="24"/>
        </w:rPr>
        <w:t xml:space="preserve">del Instituto </w:t>
      </w:r>
      <w:r w:rsidR="000E129D" w:rsidRPr="00F57C5F">
        <w:rPr>
          <w:rFonts w:ascii="Arial Narrow" w:eastAsia="Times New Roman" w:hAnsi="Arial Narrow" w:cs="Arial"/>
          <w:sz w:val="24"/>
          <w:szCs w:val="24"/>
        </w:rPr>
        <w:t>Distrital para la Protección de la Niñez y la Juventud IDIDRON</w:t>
      </w:r>
      <w:r w:rsidRPr="00F57C5F">
        <w:rPr>
          <w:rFonts w:ascii="Arial Narrow" w:eastAsia="Times New Roman" w:hAnsi="Arial Narrow" w:cs="Arial"/>
          <w:b/>
          <w:sz w:val="24"/>
          <w:szCs w:val="24"/>
        </w:rPr>
        <w:t>,</w:t>
      </w:r>
      <w:r w:rsidRPr="00F57C5F">
        <w:rPr>
          <w:rFonts w:ascii="Arial Narrow" w:eastAsia="Times New Roman" w:hAnsi="Arial Narrow" w:cs="Arial"/>
          <w:sz w:val="24"/>
          <w:szCs w:val="24"/>
        </w:rPr>
        <w:t xml:space="preserve"> las sedes o centros de trabajo, desde el nivel Directivo hasta el nivel Asistencial.</w:t>
      </w:r>
    </w:p>
    <w:p w14:paraId="3A57AF4F" w14:textId="1E77F423" w:rsidR="00EB2052" w:rsidRDefault="00EB2052" w:rsidP="00EB2052">
      <w:pPr>
        <w:pStyle w:val="Ttulo1"/>
        <w:rPr>
          <w:rFonts w:ascii="Arial Narrow" w:eastAsia="Times New Roman" w:hAnsi="Arial Narrow" w:cs="Arial"/>
          <w:b/>
          <w:sz w:val="24"/>
          <w:szCs w:val="24"/>
          <w:lang w:val="es-ES"/>
        </w:rPr>
      </w:pPr>
      <w:bookmarkStart w:id="10" w:name="_Toc94162516"/>
      <w:r w:rsidRPr="00F57C5F">
        <w:rPr>
          <w:rFonts w:ascii="Arial Narrow" w:eastAsia="Times New Roman" w:hAnsi="Arial Narrow" w:cs="Arial"/>
          <w:b/>
          <w:sz w:val="24"/>
          <w:szCs w:val="24"/>
          <w:lang w:val="es-ES"/>
        </w:rPr>
        <w:t>RESPONSABLES DEL SISTEMA DE SEGURIDAD Y SALUD EN EL TRABAJO</w:t>
      </w:r>
      <w:bookmarkEnd w:id="10"/>
    </w:p>
    <w:p w14:paraId="7ADDA087" w14:textId="77777777" w:rsidR="006339F6" w:rsidRPr="006339F6" w:rsidRDefault="006339F6" w:rsidP="006339F6">
      <w:pPr>
        <w:spacing w:after="0" w:line="240" w:lineRule="auto"/>
        <w:rPr>
          <w:lang w:eastAsia="es-ES"/>
        </w:rPr>
      </w:pPr>
    </w:p>
    <w:p w14:paraId="364B1914" w14:textId="25606C5F" w:rsidR="00EB2052" w:rsidRPr="00F57C5F" w:rsidRDefault="00EB2052" w:rsidP="00EB2052">
      <w:pPr>
        <w:jc w:val="both"/>
        <w:rPr>
          <w:rFonts w:ascii="Arial Narrow" w:eastAsia="Times New Roman" w:hAnsi="Arial Narrow" w:cs="Arial"/>
          <w:sz w:val="24"/>
          <w:szCs w:val="24"/>
        </w:rPr>
      </w:pPr>
      <w:r w:rsidRPr="00F57C5F">
        <w:rPr>
          <w:rFonts w:ascii="Arial Narrow" w:eastAsia="Times New Roman" w:hAnsi="Arial Narrow" w:cs="Arial"/>
          <w:sz w:val="24"/>
          <w:szCs w:val="24"/>
        </w:rPr>
        <w:t xml:space="preserve">La responsabilidad de la ejecución del Plan de Trabajo Anual de Seguridad y Salud en el Trabajo, es compartida desde el nivel directivo hasta el nivel asistencial, para que realicen su mejor esfuerzo en este sentido, </w:t>
      </w:r>
      <w:r w:rsidR="00835D50" w:rsidRPr="00F57C5F">
        <w:rPr>
          <w:rFonts w:ascii="Arial Narrow" w:eastAsia="Times New Roman" w:hAnsi="Arial Narrow" w:cs="Arial"/>
          <w:sz w:val="24"/>
          <w:szCs w:val="24"/>
        </w:rPr>
        <w:t>los</w:t>
      </w:r>
      <w:r w:rsidRPr="00F57C5F">
        <w:rPr>
          <w:rFonts w:ascii="Arial Narrow" w:eastAsia="Times New Roman" w:hAnsi="Arial Narrow" w:cs="Arial"/>
          <w:sz w:val="24"/>
          <w:szCs w:val="24"/>
        </w:rPr>
        <w:t xml:space="preserve"> profesional</w:t>
      </w:r>
      <w:r w:rsidR="00835D50" w:rsidRPr="00F57C5F">
        <w:rPr>
          <w:rFonts w:ascii="Arial Narrow" w:eastAsia="Times New Roman" w:hAnsi="Arial Narrow" w:cs="Arial"/>
          <w:sz w:val="24"/>
          <w:szCs w:val="24"/>
        </w:rPr>
        <w:t>es</w:t>
      </w:r>
      <w:r w:rsidRPr="00F57C5F">
        <w:rPr>
          <w:rFonts w:ascii="Arial Narrow" w:eastAsia="Times New Roman" w:hAnsi="Arial Narrow" w:cs="Arial"/>
          <w:sz w:val="24"/>
          <w:szCs w:val="24"/>
        </w:rPr>
        <w:t xml:space="preserve"> de Seguridad y Salud en el Trabajo del proceso de</w:t>
      </w:r>
      <w:r w:rsidR="00835D50" w:rsidRPr="00F57C5F">
        <w:rPr>
          <w:rFonts w:ascii="Arial Narrow" w:eastAsia="Times New Roman" w:hAnsi="Arial Narrow" w:cs="Arial"/>
          <w:sz w:val="24"/>
          <w:szCs w:val="24"/>
        </w:rPr>
        <w:t xml:space="preserve"> la Subdirección Técnica de Desarrollo Humano</w:t>
      </w:r>
      <w:r w:rsidRPr="00F57C5F">
        <w:rPr>
          <w:rFonts w:ascii="Arial Narrow" w:eastAsia="Times New Roman" w:hAnsi="Arial Narrow" w:cs="Arial"/>
          <w:sz w:val="24"/>
          <w:szCs w:val="24"/>
        </w:rPr>
        <w:t xml:space="preserve">, el Comité Paritario de Seguridad y Salud en el Trabajo </w:t>
      </w:r>
      <w:r w:rsidR="0073669F" w:rsidRPr="00F57C5F">
        <w:rPr>
          <w:rFonts w:ascii="Arial Narrow" w:eastAsia="Times New Roman" w:hAnsi="Arial Narrow" w:cs="Arial"/>
          <w:sz w:val="24"/>
          <w:szCs w:val="24"/>
        </w:rPr>
        <w:t xml:space="preserve">del </w:t>
      </w:r>
      <w:r w:rsidR="000E129D" w:rsidRPr="00F57C5F">
        <w:rPr>
          <w:rFonts w:ascii="Arial Narrow" w:eastAsia="Times New Roman" w:hAnsi="Arial Narrow" w:cs="Arial"/>
          <w:sz w:val="24"/>
          <w:szCs w:val="24"/>
        </w:rPr>
        <w:t>Instituto Distrital para la Protección de la Niñez y la Juventud</w:t>
      </w:r>
      <w:r w:rsidRPr="00F57C5F">
        <w:rPr>
          <w:rFonts w:ascii="Arial Narrow" w:eastAsia="Times New Roman" w:hAnsi="Arial Narrow" w:cs="Arial"/>
          <w:sz w:val="24"/>
          <w:szCs w:val="24"/>
        </w:rPr>
        <w:t xml:space="preserve">, el asesor de la ARL Positiva que en conjunto participaran en el desarrollo de las actividades establecidas en el </w:t>
      </w:r>
      <w:r w:rsidRPr="00F57C5F">
        <w:rPr>
          <w:rFonts w:ascii="Arial Narrow" w:eastAsia="Times New Roman" w:hAnsi="Arial Narrow" w:cs="Arial"/>
          <w:sz w:val="24"/>
          <w:szCs w:val="24"/>
        </w:rPr>
        <w:lastRenderedPageBreak/>
        <w:t>cronograma, las cuales están encaminadas a la prevención de los accidentes de trabajo (AT) y las enfermedades laborales (EL) así como al mejoramiento de las condiciones de trabajo.</w:t>
      </w:r>
    </w:p>
    <w:p w14:paraId="648F20CF" w14:textId="13D4FC36" w:rsidR="00EB2052" w:rsidRDefault="00786119" w:rsidP="00EB2052">
      <w:pPr>
        <w:pStyle w:val="Ttulo1"/>
        <w:rPr>
          <w:rFonts w:ascii="Arial Narrow" w:eastAsia="Times New Roman" w:hAnsi="Arial Narrow" w:cs="Arial"/>
          <w:b/>
          <w:sz w:val="24"/>
          <w:szCs w:val="24"/>
          <w:lang w:val="es-ES"/>
        </w:rPr>
      </w:pPr>
      <w:bookmarkStart w:id="11" w:name="_Toc94162517"/>
      <w:r w:rsidRPr="00F57C5F">
        <w:rPr>
          <w:rFonts w:ascii="Arial Narrow" w:eastAsia="Times New Roman" w:hAnsi="Arial Narrow" w:cs="Arial"/>
          <w:b/>
          <w:sz w:val="24"/>
          <w:szCs w:val="24"/>
          <w:lang w:val="es-ES"/>
        </w:rPr>
        <w:t>PRINCIPALES ACTIVIDADES DEL PLAN DE TRABAJO DE SEGUIRDAD Y SALUD EN EL TRABAJO</w:t>
      </w:r>
      <w:bookmarkEnd w:id="11"/>
    </w:p>
    <w:p w14:paraId="6CDC62C8" w14:textId="77777777" w:rsidR="006339F6" w:rsidRPr="006339F6" w:rsidRDefault="006339F6" w:rsidP="00CD4C71">
      <w:pPr>
        <w:spacing w:after="0"/>
        <w:rPr>
          <w:lang w:eastAsia="es-ES"/>
        </w:rPr>
      </w:pPr>
    </w:p>
    <w:p w14:paraId="3EA4FBD3" w14:textId="24090773" w:rsidR="00EB2052" w:rsidRPr="00F57C5F" w:rsidRDefault="00786119" w:rsidP="00CD4C71">
      <w:pPr>
        <w:pStyle w:val="Prrafodelista"/>
        <w:numPr>
          <w:ilvl w:val="0"/>
          <w:numId w:val="2"/>
        </w:numPr>
        <w:spacing w:after="200" w:line="276" w:lineRule="auto"/>
        <w:jc w:val="both"/>
        <w:outlineLvl w:val="1"/>
        <w:rPr>
          <w:rFonts w:ascii="Arial Narrow" w:hAnsi="Arial Narrow" w:cs="Arial"/>
          <w:bCs/>
        </w:rPr>
      </w:pPr>
      <w:bookmarkStart w:id="12" w:name="_Toc94112881"/>
      <w:bookmarkStart w:id="13" w:name="_Toc94162518"/>
      <w:r w:rsidRPr="00F57C5F">
        <w:rPr>
          <w:rFonts w:ascii="Arial Narrow" w:hAnsi="Arial Narrow" w:cs="Arial"/>
          <w:bCs/>
        </w:rPr>
        <w:t>Formulación del plan de trabajo en seguridad y salud en el trabajo</w:t>
      </w:r>
      <w:bookmarkEnd w:id="12"/>
      <w:bookmarkEnd w:id="13"/>
    </w:p>
    <w:p w14:paraId="0E06C1F4" w14:textId="309C6FEF" w:rsidR="004F18E6" w:rsidRPr="00F57C5F" w:rsidRDefault="004F18E6" w:rsidP="00CD4C71">
      <w:pPr>
        <w:pStyle w:val="Prrafodelista"/>
        <w:numPr>
          <w:ilvl w:val="0"/>
          <w:numId w:val="2"/>
        </w:numPr>
        <w:spacing w:line="276" w:lineRule="auto"/>
        <w:jc w:val="both"/>
        <w:outlineLvl w:val="1"/>
        <w:rPr>
          <w:rFonts w:ascii="Arial Narrow" w:hAnsi="Arial Narrow" w:cs="Arial"/>
          <w:bCs/>
        </w:rPr>
      </w:pPr>
      <w:bookmarkStart w:id="14" w:name="_Toc94112882"/>
      <w:bookmarkStart w:id="15" w:name="_Toc94162519"/>
      <w:r w:rsidRPr="00F57C5F">
        <w:rPr>
          <w:rFonts w:ascii="Arial Narrow" w:hAnsi="Arial Narrow" w:cs="Arial"/>
          <w:bCs/>
        </w:rPr>
        <w:t>Proveedores y contratistas</w:t>
      </w:r>
      <w:bookmarkEnd w:id="14"/>
      <w:bookmarkEnd w:id="15"/>
    </w:p>
    <w:p w14:paraId="75212366" w14:textId="3F09476C" w:rsidR="004F18E6" w:rsidRPr="00F57C5F" w:rsidRDefault="004F18E6" w:rsidP="00CD4C71">
      <w:pPr>
        <w:pStyle w:val="Prrafodelista"/>
        <w:numPr>
          <w:ilvl w:val="0"/>
          <w:numId w:val="2"/>
        </w:numPr>
        <w:spacing w:line="276" w:lineRule="auto"/>
        <w:jc w:val="both"/>
        <w:outlineLvl w:val="1"/>
        <w:rPr>
          <w:rFonts w:ascii="Arial Narrow" w:hAnsi="Arial Narrow" w:cs="Arial"/>
          <w:bCs/>
        </w:rPr>
      </w:pPr>
      <w:bookmarkStart w:id="16" w:name="_Toc94112883"/>
      <w:bookmarkStart w:id="17" w:name="_Toc94162520"/>
      <w:r w:rsidRPr="00F57C5F">
        <w:rPr>
          <w:rFonts w:ascii="Arial Narrow" w:hAnsi="Arial Narrow" w:cs="Arial"/>
          <w:bCs/>
        </w:rPr>
        <w:t>Programa de Auditorias</w:t>
      </w:r>
      <w:bookmarkEnd w:id="16"/>
      <w:bookmarkEnd w:id="17"/>
    </w:p>
    <w:p w14:paraId="3089F1CB" w14:textId="03E39CFE" w:rsidR="00EC09A0" w:rsidRPr="00F57C5F" w:rsidRDefault="00EC09A0" w:rsidP="00CD4C71">
      <w:pPr>
        <w:pStyle w:val="Prrafodelista"/>
        <w:numPr>
          <w:ilvl w:val="0"/>
          <w:numId w:val="2"/>
        </w:numPr>
        <w:spacing w:line="276" w:lineRule="auto"/>
        <w:jc w:val="both"/>
        <w:outlineLvl w:val="1"/>
        <w:rPr>
          <w:rFonts w:ascii="Arial Narrow" w:hAnsi="Arial Narrow" w:cs="Arial"/>
          <w:bCs/>
        </w:rPr>
      </w:pPr>
      <w:bookmarkStart w:id="18" w:name="_Toc94112884"/>
      <w:bookmarkStart w:id="19" w:name="_Toc94162521"/>
      <w:r w:rsidRPr="00F57C5F">
        <w:rPr>
          <w:rFonts w:ascii="Arial Narrow" w:hAnsi="Arial Narrow" w:cs="Arial"/>
          <w:bCs/>
        </w:rPr>
        <w:t>COPASST</w:t>
      </w:r>
      <w:r w:rsidR="008D2E1F" w:rsidRPr="00F57C5F">
        <w:rPr>
          <w:rFonts w:ascii="Arial Narrow" w:hAnsi="Arial Narrow" w:cs="Arial"/>
          <w:bCs/>
        </w:rPr>
        <w:t xml:space="preserve"> y Comité de Convivencia Laboral</w:t>
      </w:r>
      <w:bookmarkEnd w:id="18"/>
      <w:bookmarkEnd w:id="19"/>
    </w:p>
    <w:p w14:paraId="27DEBB78" w14:textId="030A2528" w:rsidR="00EC09A0" w:rsidRPr="00F57C5F" w:rsidRDefault="00EC09A0" w:rsidP="00CD4C71">
      <w:pPr>
        <w:pStyle w:val="Prrafodelista"/>
        <w:numPr>
          <w:ilvl w:val="0"/>
          <w:numId w:val="2"/>
        </w:numPr>
        <w:spacing w:line="276" w:lineRule="auto"/>
        <w:jc w:val="both"/>
        <w:outlineLvl w:val="1"/>
        <w:rPr>
          <w:rFonts w:ascii="Arial Narrow" w:hAnsi="Arial Narrow" w:cs="Arial"/>
          <w:bCs/>
        </w:rPr>
      </w:pPr>
      <w:bookmarkStart w:id="20" w:name="_Toc94112885"/>
      <w:bookmarkStart w:id="21" w:name="_Toc94162522"/>
      <w:r w:rsidRPr="00F57C5F">
        <w:rPr>
          <w:rFonts w:ascii="Arial Narrow" w:hAnsi="Arial Narrow" w:cs="Arial"/>
          <w:bCs/>
        </w:rPr>
        <w:t>Programa de Cap</w:t>
      </w:r>
      <w:r w:rsidR="008D2E1F" w:rsidRPr="00F57C5F">
        <w:rPr>
          <w:rFonts w:ascii="Arial Narrow" w:hAnsi="Arial Narrow" w:cs="Arial"/>
          <w:bCs/>
        </w:rPr>
        <w:t>a</w:t>
      </w:r>
      <w:r w:rsidRPr="00F57C5F">
        <w:rPr>
          <w:rFonts w:ascii="Arial Narrow" w:hAnsi="Arial Narrow" w:cs="Arial"/>
          <w:bCs/>
        </w:rPr>
        <w:t>citación</w:t>
      </w:r>
      <w:bookmarkEnd w:id="20"/>
      <w:bookmarkEnd w:id="21"/>
    </w:p>
    <w:p w14:paraId="6EE54DAC" w14:textId="37ECA91E" w:rsidR="00EC09A0" w:rsidRPr="00F57C5F" w:rsidRDefault="00EC09A0" w:rsidP="00CD4C71">
      <w:pPr>
        <w:pStyle w:val="Prrafodelista"/>
        <w:numPr>
          <w:ilvl w:val="0"/>
          <w:numId w:val="2"/>
        </w:numPr>
        <w:spacing w:line="276" w:lineRule="auto"/>
        <w:jc w:val="both"/>
        <w:outlineLvl w:val="1"/>
        <w:rPr>
          <w:rFonts w:ascii="Arial Narrow" w:hAnsi="Arial Narrow" w:cs="Arial"/>
          <w:bCs/>
        </w:rPr>
      </w:pPr>
      <w:bookmarkStart w:id="22" w:name="_Toc94112886"/>
      <w:bookmarkStart w:id="23" w:name="_Toc94162523"/>
      <w:r w:rsidRPr="00F57C5F">
        <w:rPr>
          <w:rFonts w:ascii="Arial Narrow" w:hAnsi="Arial Narrow" w:cs="Arial"/>
          <w:bCs/>
        </w:rPr>
        <w:t>Evaluación de las condiciones de seguridad y salud en el trabajo</w:t>
      </w:r>
      <w:bookmarkEnd w:id="22"/>
      <w:bookmarkEnd w:id="23"/>
    </w:p>
    <w:p w14:paraId="6288719A" w14:textId="4E0A5EAA" w:rsidR="00A51548" w:rsidRPr="00F57C5F" w:rsidRDefault="00A51548" w:rsidP="00CD4C71">
      <w:pPr>
        <w:pStyle w:val="Prrafodelista"/>
        <w:numPr>
          <w:ilvl w:val="0"/>
          <w:numId w:val="2"/>
        </w:numPr>
        <w:spacing w:line="276" w:lineRule="auto"/>
        <w:jc w:val="both"/>
        <w:outlineLvl w:val="1"/>
        <w:rPr>
          <w:rFonts w:ascii="Arial Narrow" w:hAnsi="Arial Narrow" w:cs="Arial"/>
          <w:bCs/>
        </w:rPr>
      </w:pPr>
      <w:bookmarkStart w:id="24" w:name="_Toc94112887"/>
      <w:bookmarkStart w:id="25" w:name="_Toc94162524"/>
      <w:r w:rsidRPr="00F57C5F">
        <w:rPr>
          <w:rFonts w:ascii="Arial Narrow" w:hAnsi="Arial Narrow" w:cs="Arial"/>
          <w:bCs/>
        </w:rPr>
        <w:t>Sistema de vigilancia epidemiológica para prevención en desórdenes musculoesqueléticos – DME</w:t>
      </w:r>
      <w:bookmarkEnd w:id="24"/>
      <w:bookmarkEnd w:id="25"/>
    </w:p>
    <w:p w14:paraId="7EDE87E8" w14:textId="2A4DBC43" w:rsidR="008D2E1F" w:rsidRPr="00F57C5F" w:rsidRDefault="008D2E1F" w:rsidP="00CD4C71">
      <w:pPr>
        <w:pStyle w:val="Prrafodelista"/>
        <w:numPr>
          <w:ilvl w:val="0"/>
          <w:numId w:val="2"/>
        </w:numPr>
        <w:spacing w:line="276" w:lineRule="auto"/>
        <w:jc w:val="both"/>
        <w:outlineLvl w:val="1"/>
        <w:rPr>
          <w:rFonts w:ascii="Arial Narrow" w:hAnsi="Arial Narrow" w:cs="Arial"/>
          <w:bCs/>
        </w:rPr>
      </w:pPr>
      <w:bookmarkStart w:id="26" w:name="_Toc94112888"/>
      <w:bookmarkStart w:id="27" w:name="_Toc94162525"/>
      <w:r w:rsidRPr="00F57C5F">
        <w:rPr>
          <w:rFonts w:ascii="Arial Narrow" w:hAnsi="Arial Narrow" w:cs="Arial"/>
          <w:bCs/>
        </w:rPr>
        <w:t>Sistema de vigilancia epidemiológica de riesgo psicosocial</w:t>
      </w:r>
      <w:bookmarkEnd w:id="26"/>
      <w:bookmarkEnd w:id="27"/>
    </w:p>
    <w:p w14:paraId="39351F0F" w14:textId="5DDD4D61" w:rsidR="008D2E1F" w:rsidRPr="00F57C5F" w:rsidRDefault="008D2E1F" w:rsidP="00CD4C71">
      <w:pPr>
        <w:pStyle w:val="Prrafodelista"/>
        <w:numPr>
          <w:ilvl w:val="0"/>
          <w:numId w:val="2"/>
        </w:numPr>
        <w:spacing w:line="276" w:lineRule="auto"/>
        <w:jc w:val="both"/>
        <w:outlineLvl w:val="1"/>
        <w:rPr>
          <w:rFonts w:ascii="Arial Narrow" w:hAnsi="Arial Narrow" w:cs="Arial"/>
          <w:bCs/>
        </w:rPr>
      </w:pPr>
      <w:bookmarkStart w:id="28" w:name="_Toc94112889"/>
      <w:bookmarkStart w:id="29" w:name="_Toc94162526"/>
      <w:r w:rsidRPr="00F57C5F">
        <w:rPr>
          <w:rFonts w:ascii="Arial Narrow" w:hAnsi="Arial Narrow" w:cs="Arial"/>
          <w:bCs/>
        </w:rPr>
        <w:t>Condiciones de seguridad en el trabajo</w:t>
      </w:r>
      <w:bookmarkEnd w:id="28"/>
      <w:bookmarkEnd w:id="29"/>
    </w:p>
    <w:p w14:paraId="4BDDADB5" w14:textId="791D9BEA" w:rsidR="008D2E1F" w:rsidRPr="00F57C5F" w:rsidRDefault="008D2E1F" w:rsidP="00CD4C71">
      <w:pPr>
        <w:pStyle w:val="Prrafodelista"/>
        <w:numPr>
          <w:ilvl w:val="0"/>
          <w:numId w:val="2"/>
        </w:numPr>
        <w:spacing w:line="276" w:lineRule="auto"/>
        <w:jc w:val="both"/>
        <w:outlineLvl w:val="1"/>
        <w:rPr>
          <w:rFonts w:ascii="Arial Narrow" w:hAnsi="Arial Narrow" w:cs="Arial"/>
          <w:bCs/>
        </w:rPr>
      </w:pPr>
      <w:bookmarkStart w:id="30" w:name="_Toc94112890"/>
      <w:bookmarkStart w:id="31" w:name="_Toc94162527"/>
      <w:r w:rsidRPr="00F57C5F">
        <w:rPr>
          <w:rFonts w:ascii="Arial Narrow" w:hAnsi="Arial Narrow" w:cs="Arial"/>
          <w:bCs/>
        </w:rPr>
        <w:t>Inspecciones</w:t>
      </w:r>
      <w:bookmarkEnd w:id="30"/>
      <w:bookmarkEnd w:id="31"/>
    </w:p>
    <w:p w14:paraId="165423FB" w14:textId="106B4AD2" w:rsidR="008D2E1F" w:rsidRPr="00F57C5F" w:rsidRDefault="008D2E1F" w:rsidP="00CD4C71">
      <w:pPr>
        <w:pStyle w:val="Prrafodelista"/>
        <w:numPr>
          <w:ilvl w:val="0"/>
          <w:numId w:val="2"/>
        </w:numPr>
        <w:spacing w:line="276" w:lineRule="auto"/>
        <w:jc w:val="both"/>
        <w:outlineLvl w:val="1"/>
        <w:rPr>
          <w:rFonts w:ascii="Arial Narrow" w:hAnsi="Arial Narrow" w:cs="Arial"/>
          <w:bCs/>
        </w:rPr>
      </w:pPr>
      <w:bookmarkStart w:id="32" w:name="_Toc94112891"/>
      <w:bookmarkStart w:id="33" w:name="_Toc94162528"/>
      <w:r w:rsidRPr="00F57C5F">
        <w:rPr>
          <w:rFonts w:ascii="Arial Narrow" w:hAnsi="Arial Narrow" w:cs="Arial"/>
          <w:bCs/>
        </w:rPr>
        <w:t>Elementos de protección personal – bioseguridad</w:t>
      </w:r>
      <w:bookmarkEnd w:id="32"/>
      <w:bookmarkEnd w:id="33"/>
    </w:p>
    <w:p w14:paraId="7A25F19D" w14:textId="5AA26A94" w:rsidR="008D2E1F" w:rsidRDefault="008D2E1F" w:rsidP="00CD4C71">
      <w:pPr>
        <w:pStyle w:val="Prrafodelista"/>
        <w:numPr>
          <w:ilvl w:val="0"/>
          <w:numId w:val="2"/>
        </w:numPr>
        <w:spacing w:line="276" w:lineRule="auto"/>
        <w:jc w:val="both"/>
        <w:outlineLvl w:val="1"/>
        <w:rPr>
          <w:rFonts w:ascii="Arial Narrow" w:hAnsi="Arial Narrow" w:cs="Arial"/>
          <w:bCs/>
        </w:rPr>
      </w:pPr>
      <w:bookmarkStart w:id="34" w:name="_Toc94112892"/>
      <w:bookmarkStart w:id="35" w:name="_Toc94162529"/>
      <w:r w:rsidRPr="00F57C5F">
        <w:rPr>
          <w:rFonts w:ascii="Arial Narrow" w:hAnsi="Arial Narrow" w:cs="Arial"/>
          <w:bCs/>
        </w:rPr>
        <w:t>Plan de emergencias</w:t>
      </w:r>
      <w:bookmarkEnd w:id="34"/>
      <w:bookmarkEnd w:id="35"/>
    </w:p>
    <w:p w14:paraId="23DF8B54" w14:textId="258FDF1D" w:rsidR="00D15A8C" w:rsidRDefault="00D15A8C" w:rsidP="00CD4C71">
      <w:pPr>
        <w:pStyle w:val="Prrafodelista"/>
        <w:numPr>
          <w:ilvl w:val="0"/>
          <w:numId w:val="2"/>
        </w:numPr>
        <w:spacing w:line="276" w:lineRule="auto"/>
        <w:jc w:val="both"/>
        <w:outlineLvl w:val="1"/>
        <w:rPr>
          <w:rFonts w:ascii="Arial Narrow" w:hAnsi="Arial Narrow" w:cs="Arial"/>
          <w:bCs/>
        </w:rPr>
      </w:pPr>
      <w:r>
        <w:rPr>
          <w:rFonts w:ascii="Arial Narrow" w:hAnsi="Arial Narrow" w:cs="Arial"/>
          <w:bCs/>
        </w:rPr>
        <w:t>Documentos del Sistema</w:t>
      </w:r>
    </w:p>
    <w:p w14:paraId="4D9D54AD" w14:textId="7C182005" w:rsidR="00DE334F" w:rsidRPr="00F57C5F" w:rsidRDefault="00DE334F" w:rsidP="00CD4C71">
      <w:pPr>
        <w:pStyle w:val="Prrafodelista"/>
        <w:numPr>
          <w:ilvl w:val="0"/>
          <w:numId w:val="2"/>
        </w:numPr>
        <w:spacing w:line="276" w:lineRule="auto"/>
        <w:jc w:val="both"/>
        <w:outlineLvl w:val="1"/>
        <w:rPr>
          <w:rFonts w:ascii="Arial Narrow" w:hAnsi="Arial Narrow" w:cs="Arial"/>
          <w:bCs/>
        </w:rPr>
      </w:pPr>
      <w:bookmarkStart w:id="36" w:name="_Toc94162530"/>
      <w:r>
        <w:rPr>
          <w:rFonts w:ascii="Arial Narrow" w:hAnsi="Arial Narrow" w:cs="Arial"/>
          <w:bCs/>
        </w:rPr>
        <w:t>Semana de la salud</w:t>
      </w:r>
      <w:bookmarkEnd w:id="36"/>
    </w:p>
    <w:p w14:paraId="4A0F3021" w14:textId="4A4996DE" w:rsidR="0013642E" w:rsidRPr="00F57C5F" w:rsidRDefault="0013642E" w:rsidP="00CD4C71">
      <w:pPr>
        <w:pStyle w:val="Prrafodelista"/>
        <w:numPr>
          <w:ilvl w:val="0"/>
          <w:numId w:val="2"/>
        </w:numPr>
        <w:spacing w:line="276" w:lineRule="auto"/>
        <w:jc w:val="both"/>
        <w:outlineLvl w:val="1"/>
        <w:rPr>
          <w:rFonts w:ascii="Arial Narrow" w:hAnsi="Arial Narrow" w:cs="Arial"/>
          <w:bCs/>
        </w:rPr>
      </w:pPr>
      <w:bookmarkStart w:id="37" w:name="_Toc94162531"/>
      <w:r w:rsidRPr="00F57C5F">
        <w:rPr>
          <w:rFonts w:ascii="Arial Narrow" w:hAnsi="Arial Narrow" w:cs="Arial"/>
          <w:bCs/>
        </w:rPr>
        <w:t>Estrategias de comunicación</w:t>
      </w:r>
      <w:bookmarkEnd w:id="37"/>
    </w:p>
    <w:p w14:paraId="26113ADA" w14:textId="5DD8E388" w:rsidR="008D2E1F" w:rsidRPr="00F57C5F" w:rsidRDefault="008D2E1F" w:rsidP="00CD4C71">
      <w:pPr>
        <w:pStyle w:val="Prrafodelista"/>
        <w:numPr>
          <w:ilvl w:val="0"/>
          <w:numId w:val="2"/>
        </w:numPr>
        <w:spacing w:line="276" w:lineRule="auto"/>
        <w:jc w:val="both"/>
        <w:outlineLvl w:val="1"/>
        <w:rPr>
          <w:rFonts w:ascii="Arial Narrow" w:hAnsi="Arial Narrow" w:cs="Arial"/>
          <w:bCs/>
        </w:rPr>
      </w:pPr>
      <w:bookmarkStart w:id="38" w:name="_Toc94112893"/>
      <w:bookmarkStart w:id="39" w:name="_Toc94162532"/>
      <w:r w:rsidRPr="00F57C5F">
        <w:rPr>
          <w:rFonts w:ascii="Arial Narrow" w:hAnsi="Arial Narrow" w:cs="Arial"/>
          <w:bCs/>
        </w:rPr>
        <w:t>Programa de prevención y protección contra caídas (TSA)</w:t>
      </w:r>
      <w:bookmarkEnd w:id="38"/>
      <w:bookmarkEnd w:id="39"/>
    </w:p>
    <w:p w14:paraId="77A1242A" w14:textId="5BC3D689" w:rsidR="008D2E1F" w:rsidRPr="00F57C5F" w:rsidRDefault="008D2E1F" w:rsidP="00CD4C71">
      <w:pPr>
        <w:pStyle w:val="Prrafodelista"/>
        <w:numPr>
          <w:ilvl w:val="0"/>
          <w:numId w:val="2"/>
        </w:numPr>
        <w:spacing w:line="276" w:lineRule="auto"/>
        <w:jc w:val="both"/>
        <w:outlineLvl w:val="1"/>
        <w:rPr>
          <w:rFonts w:ascii="Arial Narrow" w:hAnsi="Arial Narrow" w:cs="Arial"/>
          <w:bCs/>
        </w:rPr>
      </w:pPr>
      <w:bookmarkStart w:id="40" w:name="_Toc94112894"/>
      <w:bookmarkStart w:id="41" w:name="_Toc94162533"/>
      <w:r w:rsidRPr="00F57C5F">
        <w:rPr>
          <w:rFonts w:ascii="Arial Narrow" w:hAnsi="Arial Narrow" w:cs="Arial"/>
          <w:bCs/>
        </w:rPr>
        <w:t>Programa de prevención riesgo público</w:t>
      </w:r>
      <w:bookmarkEnd w:id="40"/>
      <w:bookmarkEnd w:id="41"/>
    </w:p>
    <w:p w14:paraId="096F9502" w14:textId="1B6F1E13" w:rsidR="00786119" w:rsidRDefault="004F18E6" w:rsidP="00786119">
      <w:pPr>
        <w:jc w:val="both"/>
        <w:outlineLvl w:val="1"/>
        <w:rPr>
          <w:rFonts w:ascii="Arial Narrow" w:hAnsi="Arial Narrow" w:cs="Arial"/>
          <w:b/>
          <w:sz w:val="24"/>
          <w:szCs w:val="24"/>
        </w:rPr>
      </w:pPr>
      <w:r w:rsidRPr="00F57C5F">
        <w:rPr>
          <w:rFonts w:ascii="Arial Narrow" w:hAnsi="Arial Narrow" w:cs="Arial"/>
          <w:b/>
          <w:sz w:val="24"/>
          <w:szCs w:val="24"/>
        </w:rPr>
        <w:t xml:space="preserve"> </w:t>
      </w:r>
    </w:p>
    <w:p w14:paraId="10E17DC5" w14:textId="4BFAE9A0" w:rsidR="00D15A8C" w:rsidRPr="00D15A8C" w:rsidRDefault="00D15A8C" w:rsidP="00786119">
      <w:pPr>
        <w:jc w:val="both"/>
        <w:outlineLvl w:val="1"/>
        <w:rPr>
          <w:rFonts w:ascii="Arial Narrow" w:hAnsi="Arial Narrow" w:cs="Arial"/>
          <w:sz w:val="24"/>
          <w:szCs w:val="24"/>
        </w:rPr>
      </w:pPr>
      <w:r w:rsidRPr="00D15A8C">
        <w:rPr>
          <w:rFonts w:ascii="Arial Narrow" w:hAnsi="Arial Narrow" w:cs="Arial"/>
          <w:sz w:val="24"/>
          <w:szCs w:val="24"/>
        </w:rPr>
        <w:t>El total de actividades que se planearon en el cronograma del plan anual de trabajo del SG-SST</w:t>
      </w:r>
      <w:r>
        <w:rPr>
          <w:rFonts w:ascii="Arial Narrow" w:hAnsi="Arial Narrow" w:cs="Arial"/>
          <w:sz w:val="24"/>
          <w:szCs w:val="24"/>
        </w:rPr>
        <w:t xml:space="preserve"> de la vigencia 2022</w:t>
      </w:r>
      <w:r w:rsidRPr="00D15A8C">
        <w:rPr>
          <w:rFonts w:ascii="Arial Narrow" w:hAnsi="Arial Narrow" w:cs="Arial"/>
          <w:sz w:val="24"/>
          <w:szCs w:val="24"/>
        </w:rPr>
        <w:t xml:space="preserve"> corresponden a 178</w:t>
      </w:r>
      <w:r>
        <w:rPr>
          <w:rFonts w:ascii="Arial Narrow" w:hAnsi="Arial Narrow" w:cs="Arial"/>
          <w:sz w:val="24"/>
          <w:szCs w:val="24"/>
        </w:rPr>
        <w:t xml:space="preserve"> actividades.</w:t>
      </w:r>
    </w:p>
    <w:p w14:paraId="7E1A94ED" w14:textId="3437FA94" w:rsidR="00EB2052" w:rsidRDefault="00EB2052" w:rsidP="00EB2052">
      <w:pPr>
        <w:pStyle w:val="Ttulo1"/>
        <w:rPr>
          <w:rFonts w:ascii="Arial Narrow" w:hAnsi="Arial Narrow" w:cs="Arial"/>
          <w:b/>
          <w:sz w:val="24"/>
          <w:szCs w:val="24"/>
        </w:rPr>
      </w:pPr>
      <w:bookmarkStart w:id="42" w:name="_Toc94162534"/>
      <w:r w:rsidRPr="00F57C5F">
        <w:rPr>
          <w:rFonts w:ascii="Arial Narrow" w:hAnsi="Arial Narrow" w:cs="Arial"/>
          <w:b/>
          <w:sz w:val="24"/>
          <w:szCs w:val="24"/>
        </w:rPr>
        <w:t>RECURSOS</w:t>
      </w:r>
      <w:bookmarkEnd w:id="42"/>
    </w:p>
    <w:p w14:paraId="6294C3F3" w14:textId="77777777" w:rsidR="006339F6" w:rsidRPr="006339F6" w:rsidRDefault="006339F6" w:rsidP="006339F6">
      <w:pPr>
        <w:spacing w:after="0" w:line="240" w:lineRule="auto"/>
        <w:rPr>
          <w:lang w:val="es-ES_tradnl" w:eastAsia="es-ES"/>
        </w:rPr>
      </w:pPr>
    </w:p>
    <w:p w14:paraId="3A5367AC" w14:textId="10ED1179" w:rsidR="00EB2052" w:rsidRDefault="00EB2052" w:rsidP="00EB2052">
      <w:pPr>
        <w:jc w:val="both"/>
        <w:rPr>
          <w:rFonts w:ascii="Arial Narrow" w:eastAsia="Times New Roman" w:hAnsi="Arial Narrow" w:cs="Arial"/>
          <w:sz w:val="24"/>
          <w:szCs w:val="24"/>
        </w:rPr>
      </w:pPr>
      <w:r w:rsidRPr="00F57C5F">
        <w:rPr>
          <w:rFonts w:ascii="Arial Narrow" w:eastAsia="Times New Roman" w:hAnsi="Arial Narrow" w:cs="Arial"/>
          <w:sz w:val="24"/>
          <w:szCs w:val="24"/>
        </w:rPr>
        <w:t>Para el desarrollo de las actividades propuestas para el Plan de Trabajo en Seguridad y Salud en el Trabajo se dispondrá de los siguientes recursos.</w:t>
      </w:r>
    </w:p>
    <w:p w14:paraId="71C413D0" w14:textId="77777777" w:rsidR="00CD4C71" w:rsidRPr="00F57C5F" w:rsidRDefault="00CD4C71" w:rsidP="00EB2052">
      <w:pPr>
        <w:jc w:val="both"/>
        <w:rPr>
          <w:rFonts w:ascii="Arial Narrow" w:eastAsia="Times New Roman" w:hAnsi="Arial Narrow" w:cs="Arial"/>
          <w:sz w:val="24"/>
          <w:szCs w:val="24"/>
        </w:rPr>
      </w:pPr>
    </w:p>
    <w:p w14:paraId="2CBD0C99" w14:textId="34A55B0F" w:rsidR="00EB2052" w:rsidRDefault="00EB2052" w:rsidP="00EB2052">
      <w:pPr>
        <w:pStyle w:val="Ttulo1"/>
        <w:numPr>
          <w:ilvl w:val="0"/>
          <w:numId w:val="8"/>
        </w:numPr>
        <w:rPr>
          <w:rFonts w:ascii="Arial Narrow" w:hAnsi="Arial Narrow" w:cs="Arial"/>
          <w:b/>
          <w:color w:val="auto"/>
          <w:sz w:val="24"/>
          <w:szCs w:val="24"/>
        </w:rPr>
      </w:pPr>
      <w:r w:rsidRPr="00F57C5F">
        <w:rPr>
          <w:rFonts w:ascii="Arial Narrow" w:hAnsi="Arial Narrow" w:cs="Arial"/>
          <w:b/>
          <w:color w:val="auto"/>
          <w:sz w:val="24"/>
          <w:szCs w:val="24"/>
        </w:rPr>
        <w:t xml:space="preserve"> </w:t>
      </w:r>
      <w:bookmarkStart w:id="43" w:name="_Toc94112896"/>
      <w:bookmarkStart w:id="44" w:name="_Toc94162535"/>
      <w:r w:rsidRPr="00F57C5F">
        <w:rPr>
          <w:rFonts w:ascii="Arial Narrow" w:hAnsi="Arial Narrow" w:cs="Arial"/>
          <w:b/>
          <w:color w:val="auto"/>
          <w:sz w:val="24"/>
          <w:szCs w:val="24"/>
        </w:rPr>
        <w:t>Recursos Presupuestales</w:t>
      </w:r>
      <w:bookmarkEnd w:id="43"/>
      <w:bookmarkEnd w:id="44"/>
    </w:p>
    <w:p w14:paraId="46A31E53" w14:textId="77777777" w:rsidR="006339F6" w:rsidRPr="006339F6" w:rsidRDefault="006339F6" w:rsidP="006339F6">
      <w:pPr>
        <w:spacing w:after="0" w:line="240" w:lineRule="auto"/>
        <w:rPr>
          <w:lang w:val="es-ES_tradnl" w:eastAsia="es-ES"/>
        </w:rPr>
      </w:pPr>
    </w:p>
    <w:p w14:paraId="6C38C02E" w14:textId="06C1A596" w:rsidR="00EB2052" w:rsidRDefault="00EB2052" w:rsidP="00EB2052">
      <w:pPr>
        <w:jc w:val="both"/>
        <w:rPr>
          <w:rFonts w:ascii="Arial Narrow" w:hAnsi="Arial Narrow" w:cs="Arial"/>
          <w:sz w:val="24"/>
          <w:szCs w:val="24"/>
          <w:lang w:val="es-MX"/>
        </w:rPr>
      </w:pPr>
      <w:r w:rsidRPr="00F57C5F">
        <w:rPr>
          <w:rFonts w:ascii="Arial Narrow" w:hAnsi="Arial Narrow" w:cs="Arial"/>
          <w:sz w:val="24"/>
          <w:szCs w:val="24"/>
          <w:lang w:val="es-MX"/>
        </w:rPr>
        <w:t>Los gastos que demande la ejecución del Plan de Trabajo Anual de Seguridad y Salud en el Trabajo, se imputarán al rubro de salud ocupacional</w:t>
      </w:r>
      <w:r w:rsidR="00DE334F">
        <w:rPr>
          <w:rFonts w:ascii="Arial Narrow" w:hAnsi="Arial Narrow" w:cs="Arial"/>
          <w:sz w:val="24"/>
          <w:szCs w:val="24"/>
          <w:lang w:val="es-MX"/>
        </w:rPr>
        <w:t xml:space="preserve"> y del proyecto de inversión 7727 </w:t>
      </w:r>
      <w:r w:rsidRPr="00F57C5F">
        <w:rPr>
          <w:rFonts w:ascii="Arial Narrow" w:hAnsi="Arial Narrow" w:cs="Arial"/>
          <w:sz w:val="24"/>
          <w:szCs w:val="24"/>
          <w:lang w:val="es-MX"/>
        </w:rPr>
        <w:t xml:space="preserve">del presupuesto de gastos del Instituto Distrital </w:t>
      </w:r>
      <w:r w:rsidR="008D2E1F" w:rsidRPr="00F57C5F">
        <w:rPr>
          <w:rFonts w:ascii="Arial Narrow" w:hAnsi="Arial Narrow" w:cs="Arial"/>
          <w:sz w:val="24"/>
          <w:szCs w:val="24"/>
          <w:lang w:val="es-MX"/>
        </w:rPr>
        <w:t xml:space="preserve">para la Protección de la Niñez y la </w:t>
      </w:r>
      <w:r w:rsidR="00F57C5F" w:rsidRPr="00F57C5F">
        <w:rPr>
          <w:rFonts w:ascii="Arial Narrow" w:hAnsi="Arial Narrow" w:cs="Arial"/>
          <w:sz w:val="24"/>
          <w:szCs w:val="24"/>
          <w:lang w:val="es-MX"/>
        </w:rPr>
        <w:t>Juventud vigencia</w:t>
      </w:r>
      <w:r w:rsidRPr="00F57C5F">
        <w:rPr>
          <w:rFonts w:ascii="Arial Narrow" w:hAnsi="Arial Narrow" w:cs="Arial"/>
          <w:sz w:val="24"/>
          <w:szCs w:val="24"/>
          <w:lang w:val="es-MX"/>
        </w:rPr>
        <w:t xml:space="preserve"> 20</w:t>
      </w:r>
      <w:r w:rsidR="008D2E1F" w:rsidRPr="00F57C5F">
        <w:rPr>
          <w:rFonts w:ascii="Arial Narrow" w:hAnsi="Arial Narrow" w:cs="Arial"/>
          <w:sz w:val="24"/>
          <w:szCs w:val="24"/>
          <w:lang w:val="es-MX"/>
        </w:rPr>
        <w:t>22</w:t>
      </w:r>
      <w:r w:rsidRPr="00F57C5F">
        <w:rPr>
          <w:rFonts w:ascii="Arial Narrow" w:hAnsi="Arial Narrow" w:cs="Arial"/>
          <w:sz w:val="24"/>
          <w:szCs w:val="24"/>
          <w:lang w:val="es-MX"/>
        </w:rPr>
        <w:t xml:space="preserve">, el cual cuenta con una apropiación de </w:t>
      </w:r>
      <w:r w:rsidR="006339F6">
        <w:rPr>
          <w:rFonts w:ascii="Arial Narrow" w:hAnsi="Arial Narrow" w:cs="Arial"/>
          <w:sz w:val="24"/>
          <w:szCs w:val="24"/>
          <w:lang w:val="es-MX"/>
        </w:rPr>
        <w:t>quinientos sesenta y tres</w:t>
      </w:r>
      <w:r w:rsidR="00DE334F">
        <w:rPr>
          <w:rFonts w:ascii="Arial Narrow" w:hAnsi="Arial Narrow" w:cs="Arial"/>
          <w:color w:val="FF0000"/>
          <w:sz w:val="24"/>
          <w:szCs w:val="24"/>
          <w:lang w:val="es-MX"/>
        </w:rPr>
        <w:t xml:space="preserve"> </w:t>
      </w:r>
      <w:r w:rsidRPr="00761F0A">
        <w:rPr>
          <w:rFonts w:ascii="Arial Narrow" w:hAnsi="Arial Narrow" w:cs="Arial"/>
          <w:sz w:val="24"/>
          <w:szCs w:val="24"/>
          <w:lang w:val="es-MX"/>
        </w:rPr>
        <w:t>millones</w:t>
      </w:r>
      <w:r w:rsidR="006339F6">
        <w:rPr>
          <w:rFonts w:ascii="Arial Narrow" w:hAnsi="Arial Narrow" w:cs="Arial"/>
          <w:sz w:val="24"/>
          <w:szCs w:val="24"/>
          <w:lang w:val="es-MX"/>
        </w:rPr>
        <w:t xml:space="preserve"> </w:t>
      </w:r>
      <w:r w:rsidR="00BD4DD9">
        <w:rPr>
          <w:rFonts w:ascii="Arial Narrow" w:hAnsi="Arial Narrow" w:cs="Arial"/>
          <w:sz w:val="24"/>
          <w:szCs w:val="24"/>
          <w:lang w:val="es-MX"/>
        </w:rPr>
        <w:t>quinientos quince mil</w:t>
      </w:r>
      <w:r w:rsidRPr="00F57C5F">
        <w:rPr>
          <w:rFonts w:ascii="Arial Narrow" w:hAnsi="Arial Narrow" w:cs="Arial"/>
          <w:sz w:val="24"/>
          <w:szCs w:val="24"/>
          <w:lang w:val="es-MX"/>
        </w:rPr>
        <w:t xml:space="preserve"> pesos m/cte. ($</w:t>
      </w:r>
      <w:r w:rsidR="00BD4DD9">
        <w:rPr>
          <w:rFonts w:ascii="Arial Narrow" w:hAnsi="Arial Narrow" w:cs="Arial"/>
          <w:sz w:val="24"/>
          <w:szCs w:val="24"/>
          <w:lang w:val="es-MX"/>
        </w:rPr>
        <w:t>563</w:t>
      </w:r>
      <w:r w:rsidRPr="00F57C5F">
        <w:rPr>
          <w:rFonts w:ascii="Arial Narrow" w:hAnsi="Arial Narrow" w:cs="Arial"/>
          <w:sz w:val="24"/>
          <w:szCs w:val="24"/>
          <w:lang w:val="es-MX"/>
        </w:rPr>
        <w:t>’</w:t>
      </w:r>
      <w:r w:rsidR="00BD4DD9">
        <w:rPr>
          <w:rFonts w:ascii="Arial Narrow" w:hAnsi="Arial Narrow" w:cs="Arial"/>
          <w:sz w:val="24"/>
          <w:szCs w:val="24"/>
          <w:lang w:val="es-MX"/>
        </w:rPr>
        <w:t>515</w:t>
      </w:r>
      <w:r w:rsidRPr="00F57C5F">
        <w:rPr>
          <w:rFonts w:ascii="Arial Narrow" w:hAnsi="Arial Narrow" w:cs="Arial"/>
          <w:sz w:val="24"/>
          <w:szCs w:val="24"/>
          <w:lang w:val="es-MX"/>
        </w:rPr>
        <w:t>.000).</w:t>
      </w:r>
      <w:r w:rsidR="00BD4DD9">
        <w:rPr>
          <w:rFonts w:ascii="Arial Narrow" w:hAnsi="Arial Narrow" w:cs="Arial"/>
          <w:sz w:val="24"/>
          <w:szCs w:val="24"/>
          <w:lang w:val="es-MX"/>
        </w:rPr>
        <w:t xml:space="preserve"> los cuales se ejecutarán de la siguiente manera: </w:t>
      </w:r>
    </w:p>
    <w:tbl>
      <w:tblPr>
        <w:tblStyle w:val="Tablaconcuadrcula5oscura-nfasis2"/>
        <w:tblW w:w="0" w:type="auto"/>
        <w:tblLook w:val="04A0" w:firstRow="1" w:lastRow="0" w:firstColumn="1" w:lastColumn="0" w:noHBand="0" w:noVBand="1"/>
      </w:tblPr>
      <w:tblGrid>
        <w:gridCol w:w="5382"/>
        <w:gridCol w:w="3106"/>
      </w:tblGrid>
      <w:tr w:rsidR="00BD4DD9" w14:paraId="1AE715D2" w14:textId="77777777" w:rsidTr="00CD4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6AA5056D" w14:textId="6040321F" w:rsidR="00BD4DD9" w:rsidRDefault="00BD4DD9" w:rsidP="00EB2052">
            <w:pPr>
              <w:jc w:val="both"/>
              <w:rPr>
                <w:rFonts w:ascii="Arial Narrow" w:hAnsi="Arial Narrow" w:cs="Arial"/>
                <w:sz w:val="24"/>
                <w:szCs w:val="24"/>
                <w:lang w:val="es-MX"/>
              </w:rPr>
            </w:pPr>
            <w:r>
              <w:rPr>
                <w:rFonts w:ascii="Arial Narrow" w:hAnsi="Arial Narrow" w:cs="Arial"/>
                <w:sz w:val="24"/>
                <w:szCs w:val="24"/>
                <w:lang w:val="es-MX"/>
              </w:rPr>
              <w:lastRenderedPageBreak/>
              <w:t>Actividad a Contratar</w:t>
            </w:r>
          </w:p>
        </w:tc>
        <w:tc>
          <w:tcPr>
            <w:tcW w:w="3106" w:type="dxa"/>
            <w:vAlign w:val="center"/>
          </w:tcPr>
          <w:p w14:paraId="57CE2826" w14:textId="12AD2086" w:rsidR="00BD4DD9" w:rsidRDefault="00BD4DD9" w:rsidP="00EB2052">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lang w:val="es-MX"/>
              </w:rPr>
            </w:pPr>
            <w:r>
              <w:rPr>
                <w:rFonts w:ascii="Arial Narrow" w:hAnsi="Arial Narrow" w:cs="Arial"/>
                <w:sz w:val="24"/>
                <w:szCs w:val="24"/>
                <w:lang w:val="es-MX"/>
              </w:rPr>
              <w:t>Valor Asignado</w:t>
            </w:r>
          </w:p>
        </w:tc>
      </w:tr>
      <w:tr w:rsidR="00BD4DD9" w14:paraId="30AD9BB4" w14:textId="77777777" w:rsidTr="00CD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2E3CCEDD" w14:textId="106747AA" w:rsidR="00BD4DD9" w:rsidRDefault="00BD4DD9" w:rsidP="00EB2052">
            <w:pPr>
              <w:jc w:val="both"/>
              <w:rPr>
                <w:rFonts w:ascii="Arial Narrow" w:hAnsi="Arial Narrow" w:cs="Arial"/>
                <w:sz w:val="24"/>
                <w:szCs w:val="24"/>
                <w:lang w:val="es-MX"/>
              </w:rPr>
            </w:pPr>
            <w:r>
              <w:rPr>
                <w:rFonts w:ascii="Arial Narrow" w:hAnsi="Arial Narrow" w:cs="Arial"/>
                <w:sz w:val="24"/>
                <w:szCs w:val="24"/>
                <w:lang w:val="es-MX"/>
              </w:rPr>
              <w:t>Exámenes médicos ocupacionales para los servidores/as de la entidad</w:t>
            </w:r>
          </w:p>
        </w:tc>
        <w:tc>
          <w:tcPr>
            <w:tcW w:w="3106" w:type="dxa"/>
            <w:vAlign w:val="center"/>
          </w:tcPr>
          <w:p w14:paraId="6DD8C940" w14:textId="4BADFBBE" w:rsidR="00BD4DD9" w:rsidRDefault="00BD4DD9" w:rsidP="00EB2052">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lang w:val="es-MX"/>
              </w:rPr>
            </w:pPr>
            <w:r>
              <w:rPr>
                <w:rFonts w:ascii="Arial Narrow" w:hAnsi="Arial Narrow" w:cs="Arial"/>
                <w:sz w:val="24"/>
                <w:szCs w:val="24"/>
                <w:lang w:val="es-MX"/>
              </w:rPr>
              <w:t>$69.765000</w:t>
            </w:r>
          </w:p>
        </w:tc>
      </w:tr>
      <w:tr w:rsidR="00BD4DD9" w14:paraId="1CB331BB" w14:textId="77777777" w:rsidTr="00CD4C71">
        <w:tc>
          <w:tcPr>
            <w:cnfStyle w:val="001000000000" w:firstRow="0" w:lastRow="0" w:firstColumn="1" w:lastColumn="0" w:oddVBand="0" w:evenVBand="0" w:oddHBand="0" w:evenHBand="0" w:firstRowFirstColumn="0" w:firstRowLastColumn="0" w:lastRowFirstColumn="0" w:lastRowLastColumn="0"/>
            <w:tcW w:w="5382" w:type="dxa"/>
            <w:vAlign w:val="center"/>
          </w:tcPr>
          <w:p w14:paraId="0F3B212F" w14:textId="78134B9B" w:rsidR="00BD4DD9" w:rsidRDefault="004E0CD0" w:rsidP="00EB2052">
            <w:pPr>
              <w:jc w:val="both"/>
              <w:rPr>
                <w:rFonts w:ascii="Arial Narrow" w:hAnsi="Arial Narrow" w:cs="Arial"/>
                <w:sz w:val="24"/>
                <w:szCs w:val="24"/>
                <w:lang w:val="es-MX"/>
              </w:rPr>
            </w:pPr>
            <w:r>
              <w:rPr>
                <w:rFonts w:ascii="Arial Narrow" w:hAnsi="Arial Narrow" w:cs="Arial"/>
                <w:sz w:val="24"/>
                <w:szCs w:val="24"/>
                <w:lang w:val="es-MX"/>
              </w:rPr>
              <w:t>A</w:t>
            </w:r>
            <w:r w:rsidRPr="004E0CD0">
              <w:rPr>
                <w:rFonts w:ascii="Arial Narrow" w:hAnsi="Arial Narrow" w:cs="Arial"/>
                <w:sz w:val="24"/>
                <w:szCs w:val="24"/>
                <w:lang w:val="es-MX"/>
              </w:rPr>
              <w:t>dquisici</w:t>
            </w:r>
            <w:r>
              <w:rPr>
                <w:rFonts w:ascii="Arial Narrow" w:hAnsi="Arial Narrow" w:cs="Arial"/>
                <w:sz w:val="24"/>
                <w:szCs w:val="24"/>
                <w:lang w:val="es-MX"/>
              </w:rPr>
              <w:t>ó</w:t>
            </w:r>
            <w:r w:rsidRPr="004E0CD0">
              <w:rPr>
                <w:rFonts w:ascii="Arial Narrow" w:hAnsi="Arial Narrow" w:cs="Arial"/>
                <w:sz w:val="24"/>
                <w:szCs w:val="24"/>
                <w:lang w:val="es-MX"/>
              </w:rPr>
              <w:t>n, suministro e in</w:t>
            </w:r>
            <w:r>
              <w:rPr>
                <w:rFonts w:ascii="Arial Narrow" w:hAnsi="Arial Narrow" w:cs="Arial"/>
                <w:sz w:val="24"/>
                <w:szCs w:val="24"/>
                <w:lang w:val="es-MX"/>
              </w:rPr>
              <w:t>s</w:t>
            </w:r>
            <w:r w:rsidRPr="004E0CD0">
              <w:rPr>
                <w:rFonts w:ascii="Arial Narrow" w:hAnsi="Arial Narrow" w:cs="Arial"/>
                <w:sz w:val="24"/>
                <w:szCs w:val="24"/>
                <w:lang w:val="es-MX"/>
              </w:rPr>
              <w:t>talaci</w:t>
            </w:r>
            <w:r>
              <w:rPr>
                <w:rFonts w:ascii="Arial Narrow" w:hAnsi="Arial Narrow" w:cs="Arial"/>
                <w:sz w:val="24"/>
                <w:szCs w:val="24"/>
                <w:lang w:val="es-MX"/>
              </w:rPr>
              <w:t>ó</w:t>
            </w:r>
            <w:r w:rsidRPr="004E0CD0">
              <w:rPr>
                <w:rFonts w:ascii="Arial Narrow" w:hAnsi="Arial Narrow" w:cs="Arial"/>
                <w:sz w:val="24"/>
                <w:szCs w:val="24"/>
                <w:lang w:val="es-MX"/>
              </w:rPr>
              <w:t>n de equipos fijos y móviles para trabajo seguro en alturas</w:t>
            </w:r>
          </w:p>
        </w:tc>
        <w:tc>
          <w:tcPr>
            <w:tcW w:w="3106" w:type="dxa"/>
            <w:vAlign w:val="center"/>
          </w:tcPr>
          <w:p w14:paraId="6A74C4EA" w14:textId="144F662E" w:rsidR="00BD4DD9" w:rsidRDefault="004E0CD0" w:rsidP="00EB2052">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lang w:val="es-MX"/>
              </w:rPr>
            </w:pPr>
            <w:r>
              <w:rPr>
                <w:rFonts w:ascii="Arial Narrow" w:hAnsi="Arial Narrow" w:cs="Arial"/>
                <w:sz w:val="24"/>
                <w:szCs w:val="24"/>
                <w:lang w:val="es-MX"/>
              </w:rPr>
              <w:t>$400.000.000</w:t>
            </w:r>
          </w:p>
        </w:tc>
      </w:tr>
      <w:tr w:rsidR="00BD4DD9" w14:paraId="2DC050F0" w14:textId="77777777" w:rsidTr="00CD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21879BEA" w14:textId="52A0A418" w:rsidR="00BD4DD9" w:rsidRDefault="004E0CD0" w:rsidP="00EB2052">
            <w:pPr>
              <w:jc w:val="both"/>
              <w:rPr>
                <w:rFonts w:ascii="Arial Narrow" w:hAnsi="Arial Narrow" w:cs="Arial"/>
                <w:sz w:val="24"/>
                <w:szCs w:val="24"/>
                <w:lang w:val="es-MX"/>
              </w:rPr>
            </w:pPr>
            <w:r>
              <w:rPr>
                <w:rFonts w:ascii="Arial Narrow" w:hAnsi="Arial Narrow" w:cs="Arial"/>
                <w:sz w:val="24"/>
                <w:szCs w:val="24"/>
                <w:lang w:val="es-MX"/>
              </w:rPr>
              <w:t>Mantenimiento y recarga de extintores de las sedes y unidades administrativas de la entidad</w:t>
            </w:r>
          </w:p>
        </w:tc>
        <w:tc>
          <w:tcPr>
            <w:tcW w:w="3106" w:type="dxa"/>
            <w:vAlign w:val="center"/>
          </w:tcPr>
          <w:p w14:paraId="6A7536B3" w14:textId="04E5F52A" w:rsidR="00BD4DD9" w:rsidRDefault="004E0CD0" w:rsidP="00EB2052">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lang w:val="es-MX"/>
              </w:rPr>
            </w:pPr>
            <w:r>
              <w:rPr>
                <w:rFonts w:ascii="Arial Narrow" w:hAnsi="Arial Narrow" w:cs="Arial"/>
                <w:sz w:val="24"/>
                <w:szCs w:val="24"/>
                <w:lang w:val="es-MX"/>
              </w:rPr>
              <w:t>$40.000.000</w:t>
            </w:r>
          </w:p>
        </w:tc>
      </w:tr>
      <w:tr w:rsidR="00BD4DD9" w14:paraId="1D8B825D" w14:textId="77777777" w:rsidTr="00CD4C71">
        <w:tc>
          <w:tcPr>
            <w:cnfStyle w:val="001000000000" w:firstRow="0" w:lastRow="0" w:firstColumn="1" w:lastColumn="0" w:oddVBand="0" w:evenVBand="0" w:oddHBand="0" w:evenHBand="0" w:firstRowFirstColumn="0" w:firstRowLastColumn="0" w:lastRowFirstColumn="0" w:lastRowLastColumn="0"/>
            <w:tcW w:w="5382" w:type="dxa"/>
            <w:vAlign w:val="center"/>
          </w:tcPr>
          <w:p w14:paraId="45EDCDD8" w14:textId="509B6695" w:rsidR="00BD4DD9" w:rsidRDefault="004E0CD0" w:rsidP="00EB2052">
            <w:pPr>
              <w:jc w:val="both"/>
              <w:rPr>
                <w:rFonts w:ascii="Arial Narrow" w:hAnsi="Arial Narrow" w:cs="Arial"/>
                <w:sz w:val="24"/>
                <w:szCs w:val="24"/>
                <w:lang w:val="es-MX"/>
              </w:rPr>
            </w:pPr>
            <w:r>
              <w:rPr>
                <w:rFonts w:ascii="Arial Narrow" w:hAnsi="Arial Narrow" w:cs="Arial"/>
                <w:sz w:val="24"/>
                <w:szCs w:val="24"/>
                <w:lang w:val="es-MX"/>
              </w:rPr>
              <w:t>Mantenimiento reparación e instalación de alarmas contra incendio</w:t>
            </w:r>
          </w:p>
        </w:tc>
        <w:tc>
          <w:tcPr>
            <w:tcW w:w="3106" w:type="dxa"/>
            <w:vAlign w:val="center"/>
          </w:tcPr>
          <w:p w14:paraId="4EFEBC52" w14:textId="2E50BBA5" w:rsidR="00BD4DD9" w:rsidRDefault="004E0CD0" w:rsidP="00EB2052">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lang w:val="es-MX"/>
              </w:rPr>
            </w:pPr>
            <w:r>
              <w:rPr>
                <w:rFonts w:ascii="Arial Narrow" w:hAnsi="Arial Narrow" w:cs="Arial"/>
                <w:sz w:val="24"/>
                <w:szCs w:val="24"/>
                <w:lang w:val="es-MX"/>
              </w:rPr>
              <w:t>$30.000.000</w:t>
            </w:r>
          </w:p>
        </w:tc>
      </w:tr>
      <w:tr w:rsidR="00BD4DD9" w14:paraId="1F558470" w14:textId="77777777" w:rsidTr="00CD4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0C14E4D5" w14:textId="412C3138" w:rsidR="00BD4DD9" w:rsidRDefault="004E0CD0" w:rsidP="00EB2052">
            <w:pPr>
              <w:jc w:val="both"/>
              <w:rPr>
                <w:rFonts w:ascii="Arial Narrow" w:hAnsi="Arial Narrow" w:cs="Arial"/>
                <w:sz w:val="24"/>
                <w:szCs w:val="24"/>
                <w:lang w:val="es-MX"/>
              </w:rPr>
            </w:pPr>
            <w:r>
              <w:rPr>
                <w:rFonts w:ascii="Arial Narrow" w:hAnsi="Arial Narrow" w:cs="Arial"/>
                <w:sz w:val="24"/>
                <w:szCs w:val="24"/>
                <w:lang w:val="es-MX"/>
              </w:rPr>
              <w:t xml:space="preserve">Compra y suministro de elementos de protección personal </w:t>
            </w:r>
          </w:p>
        </w:tc>
        <w:tc>
          <w:tcPr>
            <w:tcW w:w="3106" w:type="dxa"/>
            <w:vAlign w:val="center"/>
          </w:tcPr>
          <w:p w14:paraId="189B77F4" w14:textId="381FF912" w:rsidR="00BD4DD9" w:rsidRDefault="003403BF" w:rsidP="00EB2052">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lang w:val="es-MX"/>
              </w:rPr>
            </w:pPr>
            <w:r>
              <w:rPr>
                <w:rFonts w:ascii="Arial Narrow" w:hAnsi="Arial Narrow" w:cs="Arial"/>
                <w:sz w:val="24"/>
                <w:szCs w:val="24"/>
                <w:lang w:val="es-MX"/>
              </w:rPr>
              <w:t>$23.750.000</w:t>
            </w:r>
          </w:p>
        </w:tc>
      </w:tr>
    </w:tbl>
    <w:p w14:paraId="0EE02456" w14:textId="77777777" w:rsidR="00BD4DD9" w:rsidRDefault="00BD4DD9" w:rsidP="00EB2052">
      <w:pPr>
        <w:jc w:val="both"/>
        <w:rPr>
          <w:rFonts w:ascii="Arial Narrow" w:hAnsi="Arial Narrow" w:cs="Arial"/>
          <w:sz w:val="24"/>
          <w:szCs w:val="24"/>
          <w:lang w:val="es-MX"/>
        </w:rPr>
      </w:pPr>
    </w:p>
    <w:p w14:paraId="02CCFF8E" w14:textId="2A04F5B5" w:rsidR="00EB2052" w:rsidRPr="00F57C5F" w:rsidRDefault="00EB2052" w:rsidP="00EB2052">
      <w:pPr>
        <w:jc w:val="both"/>
        <w:rPr>
          <w:rFonts w:ascii="Arial Narrow" w:hAnsi="Arial Narrow" w:cs="Arial"/>
          <w:sz w:val="24"/>
          <w:szCs w:val="24"/>
          <w:lang w:val="es-MX"/>
        </w:rPr>
      </w:pPr>
      <w:r w:rsidRPr="00F57C5F">
        <w:rPr>
          <w:rFonts w:ascii="Arial Narrow" w:hAnsi="Arial Narrow" w:cs="Arial"/>
          <w:sz w:val="24"/>
          <w:szCs w:val="24"/>
          <w:lang w:val="es-MX"/>
        </w:rPr>
        <w:t xml:space="preserve">El Comité Paritario de Seguridad y Salud en el Trabajo del Instituto Distrital </w:t>
      </w:r>
      <w:r w:rsidR="00207C93" w:rsidRPr="00F57C5F">
        <w:rPr>
          <w:rFonts w:ascii="Arial Narrow" w:hAnsi="Arial Narrow" w:cs="Arial"/>
          <w:sz w:val="24"/>
          <w:szCs w:val="24"/>
          <w:lang w:val="es-MX"/>
        </w:rPr>
        <w:t xml:space="preserve">para la Protección de la Niñez y la Juventud, la </w:t>
      </w:r>
      <w:r w:rsidRPr="00F57C5F">
        <w:rPr>
          <w:rFonts w:ascii="Arial Narrow" w:hAnsi="Arial Narrow" w:cs="Arial"/>
          <w:sz w:val="24"/>
          <w:szCs w:val="24"/>
          <w:lang w:val="es-MX"/>
        </w:rPr>
        <w:t xml:space="preserve">ARL Positiva en conjunto con </w:t>
      </w:r>
      <w:r w:rsidR="00207C93" w:rsidRPr="00F57C5F">
        <w:rPr>
          <w:rFonts w:ascii="Arial Narrow" w:hAnsi="Arial Narrow" w:cs="Arial"/>
          <w:sz w:val="24"/>
          <w:szCs w:val="24"/>
          <w:lang w:val="es-MX"/>
        </w:rPr>
        <w:t>los</w:t>
      </w:r>
      <w:r w:rsidRPr="00F57C5F">
        <w:rPr>
          <w:rFonts w:ascii="Arial Narrow" w:hAnsi="Arial Narrow" w:cs="Arial"/>
          <w:sz w:val="24"/>
          <w:szCs w:val="24"/>
          <w:lang w:val="es-MX"/>
        </w:rPr>
        <w:t xml:space="preserve"> profesional</w:t>
      </w:r>
      <w:r w:rsidR="00CD4C71">
        <w:rPr>
          <w:rFonts w:ascii="Arial Narrow" w:hAnsi="Arial Narrow" w:cs="Arial"/>
          <w:sz w:val="24"/>
          <w:szCs w:val="24"/>
          <w:lang w:val="es-MX"/>
        </w:rPr>
        <w:t>es</w:t>
      </w:r>
      <w:r w:rsidRPr="00F57C5F">
        <w:rPr>
          <w:rFonts w:ascii="Arial Narrow" w:hAnsi="Arial Narrow" w:cs="Arial"/>
          <w:sz w:val="24"/>
          <w:szCs w:val="24"/>
          <w:lang w:val="es-MX"/>
        </w:rPr>
        <w:t xml:space="preserve"> de Seguridad y Salud en el Trabajo </w:t>
      </w:r>
      <w:r w:rsidR="00207C93" w:rsidRPr="00F57C5F">
        <w:rPr>
          <w:rFonts w:ascii="Arial Narrow" w:hAnsi="Arial Narrow" w:cs="Arial"/>
          <w:sz w:val="24"/>
          <w:szCs w:val="24"/>
          <w:lang w:val="es-MX"/>
        </w:rPr>
        <w:t>p</w:t>
      </w:r>
      <w:r w:rsidRPr="00F57C5F">
        <w:rPr>
          <w:rFonts w:ascii="Arial Narrow" w:hAnsi="Arial Narrow" w:cs="Arial"/>
          <w:sz w:val="24"/>
          <w:szCs w:val="24"/>
          <w:lang w:val="es-MX"/>
        </w:rPr>
        <w:t>articiparán en el desarrollo de las actividades establecidas en el Plan, las cuales están encaminadas a la prevención de los accidentes de trabajo y las enfermedades laborales, así como al mejoramiento de las condiciones de trabajo.</w:t>
      </w:r>
    </w:p>
    <w:p w14:paraId="0D7489E9" w14:textId="77777777" w:rsidR="00EB2052" w:rsidRPr="00F57C5F" w:rsidRDefault="00EB2052" w:rsidP="00EB2052">
      <w:pPr>
        <w:pStyle w:val="Ttulo1"/>
        <w:numPr>
          <w:ilvl w:val="0"/>
          <w:numId w:val="8"/>
        </w:numPr>
        <w:rPr>
          <w:rFonts w:ascii="Arial Narrow" w:hAnsi="Arial Narrow" w:cs="Arial"/>
          <w:b/>
          <w:color w:val="auto"/>
          <w:sz w:val="24"/>
          <w:szCs w:val="24"/>
        </w:rPr>
      </w:pPr>
      <w:bookmarkStart w:id="45" w:name="_Toc94112897"/>
      <w:bookmarkStart w:id="46" w:name="_Toc94162536"/>
      <w:r w:rsidRPr="00F57C5F">
        <w:rPr>
          <w:rFonts w:ascii="Arial Narrow" w:hAnsi="Arial Narrow" w:cs="Arial"/>
          <w:b/>
          <w:color w:val="auto"/>
          <w:sz w:val="24"/>
          <w:szCs w:val="24"/>
        </w:rPr>
        <w:t>Recurso Humano</w:t>
      </w:r>
      <w:bookmarkEnd w:id="45"/>
      <w:bookmarkEnd w:id="46"/>
    </w:p>
    <w:p w14:paraId="5D0949D9" w14:textId="0EEA1E5E" w:rsidR="00EB2052" w:rsidRPr="00F57C5F" w:rsidRDefault="00EB2052" w:rsidP="00EB2052">
      <w:pPr>
        <w:pStyle w:val="Prrafodelista"/>
        <w:numPr>
          <w:ilvl w:val="0"/>
          <w:numId w:val="6"/>
        </w:numPr>
        <w:spacing w:after="200" w:line="276" w:lineRule="auto"/>
        <w:rPr>
          <w:rFonts w:ascii="Arial Narrow" w:hAnsi="Arial Narrow" w:cs="Arial"/>
        </w:rPr>
      </w:pPr>
      <w:r w:rsidRPr="00F57C5F">
        <w:rPr>
          <w:rFonts w:ascii="Arial Narrow" w:hAnsi="Arial Narrow" w:cs="Arial"/>
        </w:rPr>
        <w:t>Profesional</w:t>
      </w:r>
      <w:r w:rsidR="00207C93" w:rsidRPr="00F57C5F">
        <w:rPr>
          <w:rFonts w:ascii="Arial Narrow" w:hAnsi="Arial Narrow" w:cs="Arial"/>
        </w:rPr>
        <w:t>es</w:t>
      </w:r>
      <w:r w:rsidRPr="00F57C5F">
        <w:rPr>
          <w:rFonts w:ascii="Arial Narrow" w:hAnsi="Arial Narrow" w:cs="Arial"/>
        </w:rPr>
        <w:t xml:space="preserve"> </w:t>
      </w:r>
      <w:r w:rsidR="00207C93" w:rsidRPr="00F57C5F">
        <w:rPr>
          <w:rFonts w:ascii="Arial Narrow" w:hAnsi="Arial Narrow" w:cs="Arial"/>
        </w:rPr>
        <w:t xml:space="preserve">y técnicos en </w:t>
      </w:r>
      <w:r w:rsidRPr="00F57C5F">
        <w:rPr>
          <w:rFonts w:ascii="Arial Narrow" w:hAnsi="Arial Narrow" w:cs="Arial"/>
        </w:rPr>
        <w:t>SST responsable</w:t>
      </w:r>
      <w:r w:rsidR="00207C93" w:rsidRPr="00F57C5F">
        <w:rPr>
          <w:rFonts w:ascii="Arial Narrow" w:hAnsi="Arial Narrow" w:cs="Arial"/>
        </w:rPr>
        <w:t>s</w:t>
      </w:r>
      <w:r w:rsidRPr="00F57C5F">
        <w:rPr>
          <w:rFonts w:ascii="Arial Narrow" w:hAnsi="Arial Narrow" w:cs="Arial"/>
        </w:rPr>
        <w:t xml:space="preserve"> de la implementación del sistema</w:t>
      </w:r>
    </w:p>
    <w:p w14:paraId="486303AA" w14:textId="469BC7C0" w:rsidR="00EB2052" w:rsidRPr="00F57C5F" w:rsidRDefault="00EB2052" w:rsidP="00EB2052">
      <w:pPr>
        <w:pStyle w:val="Prrafodelista"/>
        <w:numPr>
          <w:ilvl w:val="0"/>
          <w:numId w:val="6"/>
        </w:numPr>
        <w:spacing w:after="200" w:line="276" w:lineRule="auto"/>
        <w:rPr>
          <w:rFonts w:ascii="Arial Narrow" w:hAnsi="Arial Narrow" w:cs="Arial"/>
        </w:rPr>
      </w:pPr>
      <w:r w:rsidRPr="00F57C5F">
        <w:rPr>
          <w:rFonts w:ascii="Arial Narrow" w:hAnsi="Arial Narrow" w:cs="Arial"/>
        </w:rPr>
        <w:t>Comité Paritario de Seguridad y Salud en el Trabajo</w:t>
      </w:r>
    </w:p>
    <w:p w14:paraId="614AF527" w14:textId="13F1FC18" w:rsidR="00207C93" w:rsidRPr="00F57C5F" w:rsidRDefault="00207C93" w:rsidP="00EB2052">
      <w:pPr>
        <w:pStyle w:val="Prrafodelista"/>
        <w:numPr>
          <w:ilvl w:val="0"/>
          <w:numId w:val="6"/>
        </w:numPr>
        <w:spacing w:after="200" w:line="276" w:lineRule="auto"/>
        <w:rPr>
          <w:rFonts w:ascii="Arial Narrow" w:hAnsi="Arial Narrow" w:cs="Arial"/>
        </w:rPr>
      </w:pPr>
      <w:r w:rsidRPr="00F57C5F">
        <w:rPr>
          <w:rFonts w:ascii="Arial Narrow" w:hAnsi="Arial Narrow" w:cs="Arial"/>
        </w:rPr>
        <w:t>Comité de Convivencia Laboral</w:t>
      </w:r>
    </w:p>
    <w:p w14:paraId="199077F0" w14:textId="40828314" w:rsidR="00EB2052" w:rsidRPr="00F57C5F" w:rsidRDefault="00EB2052" w:rsidP="00EB2052">
      <w:pPr>
        <w:pStyle w:val="Prrafodelista"/>
        <w:numPr>
          <w:ilvl w:val="0"/>
          <w:numId w:val="6"/>
        </w:numPr>
        <w:spacing w:after="200" w:line="276" w:lineRule="auto"/>
        <w:rPr>
          <w:rFonts w:ascii="Arial Narrow" w:hAnsi="Arial Narrow" w:cs="Arial"/>
        </w:rPr>
      </w:pPr>
      <w:r w:rsidRPr="00F57C5F">
        <w:rPr>
          <w:rFonts w:ascii="Arial Narrow" w:hAnsi="Arial Narrow" w:cs="Arial"/>
        </w:rPr>
        <w:t xml:space="preserve">Todos los </w:t>
      </w:r>
      <w:r w:rsidR="00207C93" w:rsidRPr="00F57C5F">
        <w:rPr>
          <w:rFonts w:ascii="Arial Narrow" w:hAnsi="Arial Narrow" w:cs="Arial"/>
        </w:rPr>
        <w:t xml:space="preserve">servidores/as y contratistas de la entidad </w:t>
      </w:r>
    </w:p>
    <w:p w14:paraId="5655EA3C" w14:textId="77777777" w:rsidR="00EB2052" w:rsidRPr="00F57C5F" w:rsidRDefault="00EB2052" w:rsidP="00EB2052">
      <w:pPr>
        <w:pStyle w:val="Ttulo1"/>
        <w:numPr>
          <w:ilvl w:val="0"/>
          <w:numId w:val="8"/>
        </w:numPr>
        <w:rPr>
          <w:rFonts w:ascii="Arial Narrow" w:hAnsi="Arial Narrow" w:cs="Arial"/>
          <w:b/>
          <w:color w:val="auto"/>
          <w:sz w:val="24"/>
          <w:szCs w:val="24"/>
        </w:rPr>
      </w:pPr>
      <w:bookmarkStart w:id="47" w:name="_Toc94112898"/>
      <w:bookmarkStart w:id="48" w:name="_Toc94162537"/>
      <w:r w:rsidRPr="00F57C5F">
        <w:rPr>
          <w:rFonts w:ascii="Arial Narrow" w:hAnsi="Arial Narrow" w:cs="Arial"/>
          <w:b/>
          <w:color w:val="auto"/>
          <w:sz w:val="24"/>
          <w:szCs w:val="24"/>
        </w:rPr>
        <w:t>Entidades Externas</w:t>
      </w:r>
      <w:bookmarkEnd w:id="47"/>
      <w:bookmarkEnd w:id="48"/>
    </w:p>
    <w:p w14:paraId="7C719CAD" w14:textId="77777777" w:rsidR="00EB2052" w:rsidRPr="00F57C5F" w:rsidRDefault="00EB2052" w:rsidP="00EB2052">
      <w:pPr>
        <w:pStyle w:val="Prrafodelista"/>
        <w:numPr>
          <w:ilvl w:val="0"/>
          <w:numId w:val="7"/>
        </w:numPr>
        <w:spacing w:after="200" w:line="276" w:lineRule="auto"/>
        <w:rPr>
          <w:rFonts w:ascii="Arial Narrow" w:hAnsi="Arial Narrow"/>
        </w:rPr>
      </w:pPr>
      <w:r w:rsidRPr="00F57C5F">
        <w:rPr>
          <w:rFonts w:ascii="Arial Narrow" w:hAnsi="Arial Narrow"/>
        </w:rPr>
        <w:t>Positiva ARL</w:t>
      </w:r>
    </w:p>
    <w:p w14:paraId="3A6F8612" w14:textId="77777777" w:rsidR="00EB2052" w:rsidRPr="00F57C5F" w:rsidRDefault="00EB2052" w:rsidP="00EB2052">
      <w:pPr>
        <w:pStyle w:val="Prrafodelista"/>
        <w:numPr>
          <w:ilvl w:val="0"/>
          <w:numId w:val="7"/>
        </w:numPr>
        <w:spacing w:after="200" w:line="276" w:lineRule="auto"/>
        <w:rPr>
          <w:rFonts w:ascii="Arial Narrow" w:hAnsi="Arial Narrow"/>
        </w:rPr>
      </w:pPr>
      <w:r w:rsidRPr="00F57C5F">
        <w:rPr>
          <w:rFonts w:ascii="Arial Narrow" w:hAnsi="Arial Narrow"/>
        </w:rPr>
        <w:t>EPS</w:t>
      </w:r>
    </w:p>
    <w:p w14:paraId="705AC928" w14:textId="7223F174" w:rsidR="00EB2052" w:rsidRDefault="00EB2052" w:rsidP="00EB2052">
      <w:pPr>
        <w:pStyle w:val="Prrafodelista"/>
        <w:numPr>
          <w:ilvl w:val="0"/>
          <w:numId w:val="7"/>
        </w:numPr>
        <w:spacing w:after="200" w:line="276" w:lineRule="auto"/>
        <w:rPr>
          <w:rFonts w:ascii="Arial Narrow" w:hAnsi="Arial Narrow"/>
        </w:rPr>
      </w:pPr>
      <w:r w:rsidRPr="00F57C5F">
        <w:rPr>
          <w:rFonts w:ascii="Arial Narrow" w:hAnsi="Arial Narrow"/>
        </w:rPr>
        <w:t>Departamento Administrativo del Servicio Civil Distrital</w:t>
      </w:r>
    </w:p>
    <w:p w14:paraId="67F2E05B" w14:textId="77777777" w:rsidR="00E14471" w:rsidRPr="00F57C5F" w:rsidRDefault="00E14471" w:rsidP="00E14471">
      <w:pPr>
        <w:pStyle w:val="Prrafodelista"/>
        <w:spacing w:after="200" w:line="276" w:lineRule="auto"/>
        <w:rPr>
          <w:rFonts w:ascii="Arial Narrow" w:hAnsi="Arial Narrow"/>
        </w:rPr>
      </w:pPr>
    </w:p>
    <w:p w14:paraId="22062455" w14:textId="77777777" w:rsidR="00EB2052" w:rsidRPr="00F57C5F" w:rsidRDefault="00EB2052" w:rsidP="00EB2052">
      <w:pPr>
        <w:pStyle w:val="Prrafodelista"/>
        <w:numPr>
          <w:ilvl w:val="0"/>
          <w:numId w:val="8"/>
        </w:numPr>
        <w:spacing w:after="200" w:line="276" w:lineRule="auto"/>
        <w:rPr>
          <w:rFonts w:ascii="Arial Narrow" w:hAnsi="Arial Narrow"/>
          <w:b/>
        </w:rPr>
      </w:pPr>
      <w:r w:rsidRPr="00F57C5F">
        <w:rPr>
          <w:rFonts w:ascii="Arial Narrow" w:hAnsi="Arial Narrow"/>
          <w:b/>
        </w:rPr>
        <w:t>Recursos físicos</w:t>
      </w:r>
    </w:p>
    <w:p w14:paraId="60ACA506" w14:textId="1D56A60D" w:rsidR="00EB2052" w:rsidRPr="00F57C5F" w:rsidRDefault="00D81C58" w:rsidP="00EB2052">
      <w:pPr>
        <w:pStyle w:val="Prrafodelista"/>
        <w:numPr>
          <w:ilvl w:val="0"/>
          <w:numId w:val="9"/>
        </w:numPr>
        <w:spacing w:after="200" w:line="276" w:lineRule="auto"/>
        <w:jc w:val="both"/>
        <w:rPr>
          <w:rFonts w:ascii="Arial Narrow" w:hAnsi="Arial Narrow" w:cs="Arial"/>
        </w:rPr>
      </w:pPr>
      <w:r w:rsidRPr="00F57C5F">
        <w:rPr>
          <w:rFonts w:ascii="Arial Narrow" w:hAnsi="Arial Narrow" w:cs="Arial"/>
        </w:rPr>
        <w:t>Sedes y a</w:t>
      </w:r>
      <w:r w:rsidR="00EB2052" w:rsidRPr="00F57C5F">
        <w:rPr>
          <w:rFonts w:ascii="Arial Narrow" w:hAnsi="Arial Narrow" w:cs="Arial"/>
        </w:rPr>
        <w:t xml:space="preserve">uditorios </w:t>
      </w:r>
      <w:r w:rsidRPr="00F57C5F">
        <w:rPr>
          <w:rFonts w:ascii="Arial Narrow" w:hAnsi="Arial Narrow" w:cs="Arial"/>
        </w:rPr>
        <w:t>de la entidad</w:t>
      </w:r>
    </w:p>
    <w:p w14:paraId="78148B44" w14:textId="364EE0DB" w:rsidR="00D81C58" w:rsidRPr="00DE334F" w:rsidRDefault="00DE334F" w:rsidP="00DE334F">
      <w:pPr>
        <w:pStyle w:val="Prrafodelista"/>
        <w:numPr>
          <w:ilvl w:val="0"/>
          <w:numId w:val="9"/>
        </w:numPr>
        <w:spacing w:after="200" w:line="276" w:lineRule="auto"/>
        <w:jc w:val="both"/>
        <w:rPr>
          <w:rFonts w:ascii="Arial Narrow" w:hAnsi="Arial Narrow" w:cs="Arial"/>
        </w:rPr>
      </w:pPr>
      <w:r>
        <w:rPr>
          <w:rFonts w:ascii="Arial Narrow" w:hAnsi="Arial Narrow" w:cs="Arial"/>
        </w:rPr>
        <w:t xml:space="preserve">Recursos tecnológicos: </w:t>
      </w:r>
      <w:r w:rsidR="00D81C58" w:rsidRPr="00F57C5F">
        <w:rPr>
          <w:rFonts w:ascii="Arial Narrow" w:hAnsi="Arial Narrow" w:cs="Arial"/>
        </w:rPr>
        <w:t>Computadores portátiles</w:t>
      </w:r>
      <w:r>
        <w:rPr>
          <w:rFonts w:ascii="Arial Narrow" w:hAnsi="Arial Narrow" w:cs="Arial"/>
        </w:rPr>
        <w:t>,</w:t>
      </w:r>
      <w:r w:rsidR="00EB2052" w:rsidRPr="00F57C5F">
        <w:rPr>
          <w:rFonts w:ascii="Arial Narrow" w:hAnsi="Arial Narrow" w:cs="Arial"/>
        </w:rPr>
        <w:t xml:space="preserve"> </w:t>
      </w:r>
      <w:r w:rsidRPr="00F57C5F">
        <w:rPr>
          <w:rFonts w:ascii="Arial Narrow" w:hAnsi="Arial Narrow" w:cs="Arial"/>
        </w:rPr>
        <w:t>Video</w:t>
      </w:r>
      <w:r>
        <w:rPr>
          <w:rFonts w:ascii="Arial Narrow" w:hAnsi="Arial Narrow" w:cs="Arial"/>
        </w:rPr>
        <w:t>,</w:t>
      </w:r>
      <w:r w:rsidRPr="00DE334F">
        <w:rPr>
          <w:rFonts w:ascii="Arial Narrow" w:hAnsi="Arial Narrow" w:cs="Arial"/>
        </w:rPr>
        <w:t xml:space="preserve"> </w:t>
      </w:r>
      <w:r w:rsidRPr="00F57C5F">
        <w:rPr>
          <w:rFonts w:ascii="Arial Narrow" w:hAnsi="Arial Narrow" w:cs="Arial"/>
        </w:rPr>
        <w:t>Internet</w:t>
      </w:r>
      <w:r>
        <w:rPr>
          <w:rFonts w:ascii="Arial Narrow" w:hAnsi="Arial Narrow" w:cs="Arial"/>
        </w:rPr>
        <w:t>,</w:t>
      </w:r>
      <w:r w:rsidRPr="00F57C5F">
        <w:rPr>
          <w:rFonts w:ascii="Arial Narrow" w:hAnsi="Arial Narrow" w:cs="Arial"/>
        </w:rPr>
        <w:t xml:space="preserve"> </w:t>
      </w:r>
      <w:r>
        <w:rPr>
          <w:rFonts w:ascii="Arial Narrow" w:hAnsi="Arial Narrow" w:cs="Arial"/>
        </w:rPr>
        <w:t xml:space="preserve">Carteleras virtuales, Videos de </w:t>
      </w:r>
      <w:r w:rsidR="003403BF">
        <w:rPr>
          <w:rFonts w:ascii="Arial Narrow" w:hAnsi="Arial Narrow" w:cs="Arial"/>
        </w:rPr>
        <w:t>inducción,</w:t>
      </w:r>
      <w:r w:rsidR="003403BF" w:rsidRPr="00DE334F">
        <w:rPr>
          <w:rFonts w:ascii="Arial Narrow" w:hAnsi="Arial Narrow" w:cs="Arial"/>
        </w:rPr>
        <w:t xml:space="preserve"> Correo</w:t>
      </w:r>
      <w:r w:rsidR="00D81C58" w:rsidRPr="00DE334F">
        <w:rPr>
          <w:rFonts w:ascii="Arial Narrow" w:hAnsi="Arial Narrow" w:cs="Arial"/>
        </w:rPr>
        <w:t xml:space="preserve"> electrónico </w:t>
      </w:r>
    </w:p>
    <w:p w14:paraId="2ED70859" w14:textId="77777777" w:rsidR="00EB2052" w:rsidRPr="00F57C5F" w:rsidRDefault="00EB2052" w:rsidP="00EB2052">
      <w:pPr>
        <w:pStyle w:val="Prrafodelista"/>
        <w:jc w:val="both"/>
        <w:rPr>
          <w:rFonts w:ascii="Arial Narrow" w:hAnsi="Arial Narrow" w:cs="Arial"/>
        </w:rPr>
      </w:pPr>
    </w:p>
    <w:p w14:paraId="561825CB" w14:textId="77777777" w:rsidR="00EB2052" w:rsidRPr="00F57C5F" w:rsidRDefault="00EB2052" w:rsidP="00EB2052">
      <w:pPr>
        <w:pStyle w:val="Ttulo1"/>
        <w:rPr>
          <w:rFonts w:ascii="Arial Narrow" w:eastAsiaTheme="minorEastAsia" w:hAnsi="Arial Narrow" w:cs="Arial"/>
          <w:b/>
          <w:sz w:val="24"/>
          <w:szCs w:val="24"/>
          <w:lang w:val="es-CO" w:eastAsia="es-CO"/>
        </w:rPr>
      </w:pPr>
      <w:bookmarkStart w:id="49" w:name="_Toc94162538"/>
      <w:r w:rsidRPr="00F57C5F">
        <w:rPr>
          <w:rFonts w:ascii="Arial Narrow" w:eastAsiaTheme="minorEastAsia" w:hAnsi="Arial Narrow" w:cs="Arial"/>
          <w:b/>
          <w:sz w:val="24"/>
          <w:szCs w:val="24"/>
          <w:lang w:val="es-CO" w:eastAsia="es-CO"/>
        </w:rPr>
        <w:t>INDICADORES DE GESTIÓN</w:t>
      </w:r>
      <w:bookmarkEnd w:id="49"/>
    </w:p>
    <w:p w14:paraId="776EC6EB" w14:textId="77777777" w:rsidR="00EB2052" w:rsidRPr="00F57C5F" w:rsidRDefault="00EB2052" w:rsidP="00EB2052">
      <w:pPr>
        <w:contextualSpacing/>
        <w:rPr>
          <w:rFonts w:ascii="Arial Narrow" w:hAnsi="Arial Narrow" w:cs="Arial"/>
          <w:b/>
          <w:sz w:val="24"/>
          <w:szCs w:val="24"/>
          <w:lang w:val="es-CO" w:eastAsia="es-CO"/>
        </w:rPr>
      </w:pPr>
    </w:p>
    <w:p w14:paraId="6FD20DF8" w14:textId="77777777" w:rsidR="00EB2052" w:rsidRPr="00F57C5F" w:rsidRDefault="00EB2052" w:rsidP="00EB2052">
      <w:pPr>
        <w:jc w:val="both"/>
        <w:rPr>
          <w:rFonts w:ascii="Arial Narrow" w:hAnsi="Arial Narrow" w:cs="Arial"/>
          <w:sz w:val="24"/>
          <w:szCs w:val="24"/>
        </w:rPr>
      </w:pPr>
      <w:r w:rsidRPr="00F57C5F">
        <w:rPr>
          <w:rFonts w:ascii="Arial Narrow" w:hAnsi="Arial Narrow" w:cs="Arial"/>
          <w:sz w:val="24"/>
          <w:szCs w:val="24"/>
        </w:rPr>
        <w:t xml:space="preserve">Con el propósito de realizar seguimiento y verificar el cumplimiento y alcance las actividades planeadas, se hace necesario estructurar las herramientas de control de gestión que permitan </w:t>
      </w:r>
      <w:r w:rsidRPr="00F57C5F">
        <w:rPr>
          <w:rFonts w:ascii="Arial Narrow" w:hAnsi="Arial Narrow" w:cs="Arial"/>
          <w:sz w:val="24"/>
          <w:szCs w:val="24"/>
        </w:rPr>
        <w:lastRenderedPageBreak/>
        <w:t>medir el grado de cumplimiento del Plan de Seguridad y Salud en el Trabajo. En consecuencia, dentro de las actividades del plan se contará con una fase de seguimiento y evaluación, la cual deberá concluir con acciones tendientes a retroalimentar y reorientar, si fuere necesario, los planes establecidos.</w:t>
      </w:r>
    </w:p>
    <w:p w14:paraId="7E9A48CE" w14:textId="77777777" w:rsidR="00EB2052" w:rsidRPr="00F57C5F" w:rsidRDefault="00EB2052" w:rsidP="00EB2052">
      <w:pPr>
        <w:jc w:val="both"/>
        <w:rPr>
          <w:rFonts w:ascii="Arial Narrow" w:hAnsi="Arial Narrow" w:cs="Arial"/>
          <w:sz w:val="24"/>
          <w:szCs w:val="24"/>
        </w:rPr>
      </w:pPr>
      <w:r w:rsidRPr="00F57C5F">
        <w:rPr>
          <w:rFonts w:ascii="Arial Narrow" w:hAnsi="Arial Narrow" w:cs="Arial"/>
          <w:sz w:val="24"/>
          <w:szCs w:val="24"/>
        </w:rPr>
        <w:t>Por lo anterior, se estableció el siguiente indicador el cual determina el grado de cumplimiento de las actividades establecidas en este Plan.</w:t>
      </w:r>
    </w:p>
    <w:tbl>
      <w:tblPr>
        <w:tblStyle w:val="Tablaconcuadrcula4-nfasis2"/>
        <w:tblW w:w="8454" w:type="dxa"/>
        <w:tblLook w:val="04A0" w:firstRow="1" w:lastRow="0" w:firstColumn="1" w:lastColumn="0" w:noHBand="0" w:noVBand="1"/>
      </w:tblPr>
      <w:tblGrid>
        <w:gridCol w:w="2472"/>
        <w:gridCol w:w="5982"/>
      </w:tblGrid>
      <w:tr w:rsidR="00EB2052" w:rsidRPr="00F57C5F" w14:paraId="00E86E97" w14:textId="77777777" w:rsidTr="00E14471">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454" w:type="dxa"/>
            <w:gridSpan w:val="2"/>
            <w:noWrap/>
            <w:hideMark/>
          </w:tcPr>
          <w:p w14:paraId="02408985" w14:textId="77777777" w:rsidR="00EB2052" w:rsidRPr="00F57C5F" w:rsidRDefault="00EB2052" w:rsidP="00DE334F">
            <w:pPr>
              <w:spacing w:after="0"/>
              <w:jc w:val="center"/>
              <w:rPr>
                <w:rFonts w:ascii="Arial Narrow" w:hAnsi="Arial Narrow" w:cs="Arial"/>
                <w:b w:val="0"/>
                <w:bCs w:val="0"/>
                <w:color w:val="000000"/>
                <w:sz w:val="24"/>
                <w:szCs w:val="24"/>
              </w:rPr>
            </w:pPr>
            <w:r w:rsidRPr="00F57C5F">
              <w:rPr>
                <w:rFonts w:ascii="Arial Narrow" w:hAnsi="Arial Narrow" w:cs="Arial"/>
                <w:color w:val="000000"/>
                <w:sz w:val="24"/>
                <w:szCs w:val="24"/>
              </w:rPr>
              <w:t>FICHA TÉCNICA DE INDICADOR</w:t>
            </w:r>
          </w:p>
        </w:tc>
      </w:tr>
      <w:tr w:rsidR="00EB2052" w:rsidRPr="00F57C5F" w14:paraId="0D7A854E" w14:textId="77777777" w:rsidTr="00E1447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72" w:type="dxa"/>
            <w:noWrap/>
            <w:hideMark/>
          </w:tcPr>
          <w:p w14:paraId="6FE73DF8" w14:textId="77777777" w:rsidR="00EB2052" w:rsidRPr="00F57C5F" w:rsidRDefault="00EB2052" w:rsidP="00DE334F">
            <w:pPr>
              <w:spacing w:after="0"/>
              <w:rPr>
                <w:rFonts w:ascii="Arial Narrow" w:hAnsi="Arial Narrow" w:cs="Arial"/>
                <w:b w:val="0"/>
                <w:bCs w:val="0"/>
                <w:iCs/>
                <w:color w:val="000000"/>
                <w:sz w:val="24"/>
                <w:szCs w:val="24"/>
              </w:rPr>
            </w:pPr>
            <w:r w:rsidRPr="00F57C5F">
              <w:rPr>
                <w:rFonts w:ascii="Arial Narrow" w:hAnsi="Arial Narrow" w:cs="Arial"/>
                <w:iCs/>
                <w:color w:val="000000"/>
                <w:sz w:val="24"/>
                <w:szCs w:val="24"/>
              </w:rPr>
              <w:t>NOMBRE DEL INDICADOR</w:t>
            </w:r>
          </w:p>
        </w:tc>
        <w:tc>
          <w:tcPr>
            <w:tcW w:w="5982" w:type="dxa"/>
            <w:noWrap/>
            <w:hideMark/>
          </w:tcPr>
          <w:p w14:paraId="15413CE4" w14:textId="77777777" w:rsidR="00EB2052" w:rsidRPr="00F57C5F" w:rsidRDefault="00EB2052" w:rsidP="00DE334F">
            <w:pPr>
              <w:spacing w:after="0"/>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rPr>
            </w:pPr>
            <w:r w:rsidRPr="00F57C5F">
              <w:rPr>
                <w:rFonts w:ascii="Arial Narrow" w:hAnsi="Arial Narrow" w:cs="Arial"/>
                <w:color w:val="000000"/>
                <w:sz w:val="24"/>
                <w:szCs w:val="24"/>
              </w:rPr>
              <w:t>Sistema de Seguridad y Salud en el Trabajo</w:t>
            </w:r>
          </w:p>
          <w:p w14:paraId="02C9A98F" w14:textId="77777777" w:rsidR="00EB2052" w:rsidRPr="00F57C5F" w:rsidRDefault="00EB2052" w:rsidP="00DE334F">
            <w:pPr>
              <w:spacing w:after="0"/>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rPr>
            </w:pPr>
          </w:p>
        </w:tc>
      </w:tr>
      <w:tr w:rsidR="00EB2052" w:rsidRPr="00F57C5F" w14:paraId="0C67C8FD" w14:textId="77777777" w:rsidTr="00E14471">
        <w:trPr>
          <w:trHeight w:val="508"/>
        </w:trPr>
        <w:tc>
          <w:tcPr>
            <w:cnfStyle w:val="001000000000" w:firstRow="0" w:lastRow="0" w:firstColumn="1" w:lastColumn="0" w:oddVBand="0" w:evenVBand="0" w:oddHBand="0" w:evenHBand="0" w:firstRowFirstColumn="0" w:firstRowLastColumn="0" w:lastRowFirstColumn="0" w:lastRowLastColumn="0"/>
            <w:tcW w:w="2472" w:type="dxa"/>
            <w:noWrap/>
            <w:hideMark/>
          </w:tcPr>
          <w:p w14:paraId="3058B737" w14:textId="77777777" w:rsidR="00EB2052" w:rsidRPr="00F57C5F" w:rsidRDefault="00EB2052" w:rsidP="00DE334F">
            <w:pPr>
              <w:spacing w:after="0"/>
              <w:rPr>
                <w:rFonts w:ascii="Arial Narrow" w:hAnsi="Arial Narrow" w:cs="Arial"/>
                <w:b w:val="0"/>
                <w:bCs w:val="0"/>
                <w:iCs/>
                <w:color w:val="000000"/>
                <w:sz w:val="24"/>
                <w:szCs w:val="24"/>
              </w:rPr>
            </w:pPr>
            <w:r w:rsidRPr="00F57C5F">
              <w:rPr>
                <w:rFonts w:ascii="Arial Narrow" w:hAnsi="Arial Narrow" w:cs="Arial"/>
                <w:iCs/>
                <w:color w:val="000000"/>
                <w:sz w:val="24"/>
                <w:szCs w:val="24"/>
              </w:rPr>
              <w:t>OBJETIVO</w:t>
            </w:r>
          </w:p>
        </w:tc>
        <w:tc>
          <w:tcPr>
            <w:tcW w:w="5982" w:type="dxa"/>
            <w:hideMark/>
          </w:tcPr>
          <w:p w14:paraId="56797419" w14:textId="77777777" w:rsidR="00EB2052" w:rsidRPr="00F57C5F" w:rsidRDefault="00EB2052" w:rsidP="00DE334F">
            <w:pPr>
              <w:spacing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4"/>
                <w:szCs w:val="24"/>
              </w:rPr>
            </w:pPr>
            <w:r w:rsidRPr="00F57C5F">
              <w:rPr>
                <w:rFonts w:ascii="Arial Narrow" w:hAnsi="Arial Narrow" w:cs="Arial"/>
                <w:color w:val="000000"/>
                <w:sz w:val="24"/>
                <w:szCs w:val="24"/>
              </w:rPr>
              <w:t>Determinar el cumplimiento de actividades realizadas frente a las actividades Planeadas</w:t>
            </w:r>
          </w:p>
        </w:tc>
      </w:tr>
      <w:tr w:rsidR="00EB2052" w:rsidRPr="00F57C5F" w14:paraId="794EBCDA" w14:textId="77777777" w:rsidTr="00E1447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72" w:type="dxa"/>
            <w:noWrap/>
            <w:hideMark/>
          </w:tcPr>
          <w:p w14:paraId="04964697" w14:textId="77777777" w:rsidR="00EB2052" w:rsidRPr="00F57C5F" w:rsidRDefault="00EB2052" w:rsidP="00DE334F">
            <w:pPr>
              <w:spacing w:after="0"/>
              <w:rPr>
                <w:rFonts w:ascii="Arial Narrow" w:hAnsi="Arial Narrow" w:cs="Arial"/>
                <w:b w:val="0"/>
                <w:bCs w:val="0"/>
                <w:iCs/>
                <w:color w:val="000000"/>
                <w:sz w:val="24"/>
                <w:szCs w:val="24"/>
              </w:rPr>
            </w:pPr>
            <w:r w:rsidRPr="00F57C5F">
              <w:rPr>
                <w:rFonts w:ascii="Arial Narrow" w:hAnsi="Arial Narrow" w:cs="Arial"/>
                <w:iCs/>
                <w:color w:val="000000"/>
                <w:sz w:val="24"/>
                <w:szCs w:val="24"/>
              </w:rPr>
              <w:t>PROCESO</w:t>
            </w:r>
          </w:p>
        </w:tc>
        <w:tc>
          <w:tcPr>
            <w:tcW w:w="5982" w:type="dxa"/>
            <w:noWrap/>
            <w:hideMark/>
          </w:tcPr>
          <w:p w14:paraId="141EB692" w14:textId="77777777" w:rsidR="00EB2052" w:rsidRPr="00F57C5F" w:rsidRDefault="00EB2052" w:rsidP="00DE334F">
            <w:pPr>
              <w:spacing w:after="0"/>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rPr>
            </w:pPr>
            <w:r w:rsidRPr="00F57C5F">
              <w:rPr>
                <w:rFonts w:ascii="Arial Narrow" w:hAnsi="Arial Narrow" w:cs="Arial"/>
                <w:color w:val="000000"/>
                <w:sz w:val="24"/>
                <w:szCs w:val="24"/>
              </w:rPr>
              <w:t>Gestión del Talento Humano</w:t>
            </w:r>
          </w:p>
        </w:tc>
      </w:tr>
      <w:tr w:rsidR="00EB2052" w:rsidRPr="00F57C5F" w14:paraId="4A1D1429" w14:textId="77777777" w:rsidTr="00E14471">
        <w:trPr>
          <w:trHeight w:val="350"/>
        </w:trPr>
        <w:tc>
          <w:tcPr>
            <w:cnfStyle w:val="001000000000" w:firstRow="0" w:lastRow="0" w:firstColumn="1" w:lastColumn="0" w:oddVBand="0" w:evenVBand="0" w:oddHBand="0" w:evenHBand="0" w:firstRowFirstColumn="0" w:firstRowLastColumn="0" w:lastRowFirstColumn="0" w:lastRowLastColumn="0"/>
            <w:tcW w:w="2472" w:type="dxa"/>
            <w:noWrap/>
            <w:hideMark/>
          </w:tcPr>
          <w:p w14:paraId="5CAFF1C7" w14:textId="77777777" w:rsidR="00EB2052" w:rsidRPr="00F57C5F" w:rsidRDefault="00EB2052" w:rsidP="00DE334F">
            <w:pPr>
              <w:spacing w:after="0"/>
              <w:rPr>
                <w:rFonts w:ascii="Arial Narrow" w:hAnsi="Arial Narrow" w:cs="Arial"/>
                <w:b w:val="0"/>
                <w:bCs w:val="0"/>
                <w:iCs/>
                <w:color w:val="000000"/>
                <w:sz w:val="24"/>
                <w:szCs w:val="24"/>
              </w:rPr>
            </w:pPr>
            <w:r w:rsidRPr="00F57C5F">
              <w:rPr>
                <w:rFonts w:ascii="Arial Narrow" w:hAnsi="Arial Narrow" w:cs="Arial"/>
                <w:iCs/>
                <w:color w:val="000000"/>
                <w:sz w:val="24"/>
                <w:szCs w:val="24"/>
              </w:rPr>
              <w:t>PROCEDIMIENTO</w:t>
            </w:r>
          </w:p>
        </w:tc>
        <w:tc>
          <w:tcPr>
            <w:tcW w:w="5982" w:type="dxa"/>
            <w:noWrap/>
            <w:hideMark/>
          </w:tcPr>
          <w:p w14:paraId="64DB3F6D" w14:textId="77777777" w:rsidR="00EB2052" w:rsidRPr="00F57C5F" w:rsidRDefault="00EB2052" w:rsidP="00DE334F">
            <w:pPr>
              <w:spacing w:after="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4"/>
                <w:szCs w:val="24"/>
              </w:rPr>
            </w:pPr>
            <w:r w:rsidRPr="00F57C5F">
              <w:rPr>
                <w:rFonts w:ascii="Arial Narrow" w:hAnsi="Arial Narrow" w:cs="Arial"/>
                <w:color w:val="000000"/>
                <w:sz w:val="24"/>
                <w:szCs w:val="24"/>
              </w:rPr>
              <w:t>Sistema de Gestión de Seguridad y Salud en el Trabajo.</w:t>
            </w:r>
          </w:p>
        </w:tc>
      </w:tr>
      <w:tr w:rsidR="00EB2052" w:rsidRPr="00F57C5F" w14:paraId="3D514C74" w14:textId="77777777" w:rsidTr="00E1447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72" w:type="dxa"/>
            <w:vMerge w:val="restart"/>
            <w:noWrap/>
            <w:hideMark/>
          </w:tcPr>
          <w:p w14:paraId="589B4162" w14:textId="77777777" w:rsidR="00EB2052" w:rsidRPr="00F57C5F" w:rsidRDefault="00EB2052" w:rsidP="00DE334F">
            <w:pPr>
              <w:spacing w:after="0"/>
              <w:rPr>
                <w:rFonts w:ascii="Arial Narrow" w:hAnsi="Arial Narrow" w:cs="Arial"/>
                <w:b w:val="0"/>
                <w:bCs w:val="0"/>
                <w:iCs/>
                <w:color w:val="000000"/>
                <w:sz w:val="24"/>
                <w:szCs w:val="24"/>
              </w:rPr>
            </w:pPr>
            <w:r w:rsidRPr="00F57C5F">
              <w:rPr>
                <w:rFonts w:ascii="Arial Narrow" w:hAnsi="Arial Narrow" w:cs="Arial"/>
                <w:iCs/>
                <w:color w:val="000000"/>
                <w:sz w:val="24"/>
                <w:szCs w:val="24"/>
              </w:rPr>
              <w:t>FORMULA</w:t>
            </w:r>
          </w:p>
        </w:tc>
        <w:tc>
          <w:tcPr>
            <w:tcW w:w="5982" w:type="dxa"/>
            <w:noWrap/>
            <w:hideMark/>
          </w:tcPr>
          <w:p w14:paraId="57283A4C" w14:textId="77777777" w:rsidR="00EB2052" w:rsidRPr="00F57C5F" w:rsidRDefault="00EB2052" w:rsidP="00DE334F">
            <w:pPr>
              <w:spacing w:after="0"/>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24"/>
                <w:szCs w:val="24"/>
              </w:rPr>
            </w:pPr>
            <w:r w:rsidRPr="00F57C5F">
              <w:rPr>
                <w:rFonts w:ascii="Arial Narrow" w:hAnsi="Arial Narrow" w:cs="Arial"/>
                <w:b/>
                <w:bCs/>
                <w:color w:val="000000"/>
                <w:sz w:val="24"/>
                <w:szCs w:val="24"/>
              </w:rPr>
              <w:t>Nº de Actividades Realizadas</w:t>
            </w:r>
          </w:p>
        </w:tc>
      </w:tr>
      <w:tr w:rsidR="00EB2052" w:rsidRPr="00F57C5F" w14:paraId="6AB218CF" w14:textId="77777777" w:rsidTr="00E14471">
        <w:trPr>
          <w:trHeight w:val="350"/>
        </w:trPr>
        <w:tc>
          <w:tcPr>
            <w:cnfStyle w:val="001000000000" w:firstRow="0" w:lastRow="0" w:firstColumn="1" w:lastColumn="0" w:oddVBand="0" w:evenVBand="0" w:oddHBand="0" w:evenHBand="0" w:firstRowFirstColumn="0" w:firstRowLastColumn="0" w:lastRowFirstColumn="0" w:lastRowLastColumn="0"/>
            <w:tcW w:w="2472" w:type="dxa"/>
            <w:vMerge/>
            <w:hideMark/>
          </w:tcPr>
          <w:p w14:paraId="72EEC59F" w14:textId="77777777" w:rsidR="00EB2052" w:rsidRPr="00F57C5F" w:rsidRDefault="00EB2052" w:rsidP="00DE334F">
            <w:pPr>
              <w:spacing w:after="0"/>
              <w:rPr>
                <w:rFonts w:ascii="Arial Narrow" w:hAnsi="Arial Narrow" w:cs="Arial"/>
                <w:b w:val="0"/>
                <w:bCs w:val="0"/>
                <w:iCs/>
                <w:color w:val="000000"/>
                <w:sz w:val="24"/>
                <w:szCs w:val="24"/>
              </w:rPr>
            </w:pPr>
          </w:p>
        </w:tc>
        <w:tc>
          <w:tcPr>
            <w:tcW w:w="5982" w:type="dxa"/>
            <w:noWrap/>
            <w:hideMark/>
          </w:tcPr>
          <w:p w14:paraId="4D20498A" w14:textId="77777777" w:rsidR="00EB2052" w:rsidRPr="00F57C5F" w:rsidRDefault="00EB2052" w:rsidP="00DE334F">
            <w:pPr>
              <w:spacing w:after="0"/>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24"/>
                <w:szCs w:val="24"/>
              </w:rPr>
            </w:pPr>
            <w:r w:rsidRPr="00F57C5F">
              <w:rPr>
                <w:rFonts w:ascii="Arial Narrow" w:hAnsi="Arial Narrow" w:cs="Arial"/>
                <w:b/>
                <w:bCs/>
                <w:color w:val="000000"/>
                <w:sz w:val="24"/>
                <w:szCs w:val="24"/>
              </w:rPr>
              <w:t>Nº de Actividades Planeadas</w:t>
            </w:r>
          </w:p>
        </w:tc>
      </w:tr>
      <w:tr w:rsidR="00EB2052" w:rsidRPr="00F57C5F" w14:paraId="6C1E8480" w14:textId="77777777" w:rsidTr="00E14471">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472" w:type="dxa"/>
            <w:noWrap/>
            <w:hideMark/>
          </w:tcPr>
          <w:p w14:paraId="4D6EA9B2" w14:textId="77777777" w:rsidR="00EB2052" w:rsidRPr="00F57C5F" w:rsidRDefault="00EB2052" w:rsidP="00DE334F">
            <w:pPr>
              <w:spacing w:after="0"/>
              <w:rPr>
                <w:rFonts w:ascii="Arial Narrow" w:hAnsi="Arial Narrow" w:cs="Arial"/>
                <w:b w:val="0"/>
                <w:bCs w:val="0"/>
                <w:iCs/>
                <w:color w:val="000000"/>
                <w:sz w:val="24"/>
                <w:szCs w:val="24"/>
              </w:rPr>
            </w:pPr>
            <w:r w:rsidRPr="00F57C5F">
              <w:rPr>
                <w:rFonts w:ascii="Arial Narrow" w:hAnsi="Arial Narrow" w:cs="Arial"/>
                <w:iCs/>
                <w:color w:val="000000"/>
                <w:sz w:val="24"/>
                <w:szCs w:val="24"/>
              </w:rPr>
              <w:t xml:space="preserve">INTERPRETACIÓN </w:t>
            </w:r>
          </w:p>
        </w:tc>
        <w:tc>
          <w:tcPr>
            <w:tcW w:w="5982" w:type="dxa"/>
            <w:hideMark/>
          </w:tcPr>
          <w:p w14:paraId="2970EC1B" w14:textId="77777777" w:rsidR="00EB2052" w:rsidRPr="00F57C5F" w:rsidRDefault="00EB2052" w:rsidP="00DE334F">
            <w:pPr>
              <w:spacing w:after="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rPr>
            </w:pPr>
            <w:r w:rsidRPr="00F57C5F">
              <w:rPr>
                <w:rFonts w:ascii="Arial Narrow" w:hAnsi="Arial Narrow" w:cs="Arial"/>
                <w:color w:val="000000"/>
                <w:sz w:val="24"/>
                <w:szCs w:val="24"/>
              </w:rPr>
              <w:t>A mayor número de actividades realizadas mayor será el cumplimiento del Plan de Seguridad y Salud en el Trabajo</w:t>
            </w:r>
          </w:p>
        </w:tc>
      </w:tr>
    </w:tbl>
    <w:p w14:paraId="61EF14D6" w14:textId="27A5C3EA" w:rsidR="00EB2052" w:rsidRDefault="00EB2052" w:rsidP="00EB2052">
      <w:pPr>
        <w:pStyle w:val="Prrafodelista"/>
        <w:ind w:firstLine="696"/>
        <w:jc w:val="center"/>
        <w:rPr>
          <w:rFonts w:ascii="Arial Narrow" w:hAnsi="Arial Narrow" w:cs="Arial"/>
          <w:b/>
        </w:rPr>
      </w:pPr>
    </w:p>
    <w:p w14:paraId="71EE96B4" w14:textId="691869CE" w:rsidR="00E14471" w:rsidRDefault="00E14471" w:rsidP="00EB2052">
      <w:pPr>
        <w:pStyle w:val="Prrafodelista"/>
        <w:ind w:firstLine="696"/>
        <w:jc w:val="center"/>
        <w:rPr>
          <w:rFonts w:ascii="Arial Narrow" w:hAnsi="Arial Narrow" w:cs="Arial"/>
          <w:b/>
        </w:rPr>
      </w:pPr>
    </w:p>
    <w:p w14:paraId="689FEBC2" w14:textId="5A246F34" w:rsidR="00E14471" w:rsidRDefault="00E14471" w:rsidP="00EB2052">
      <w:pPr>
        <w:pStyle w:val="Prrafodelista"/>
        <w:ind w:firstLine="696"/>
        <w:jc w:val="center"/>
        <w:rPr>
          <w:rFonts w:ascii="Arial Narrow" w:hAnsi="Arial Narrow" w:cs="Arial"/>
          <w:b/>
        </w:rPr>
      </w:pPr>
    </w:p>
    <w:p w14:paraId="4EEA29EB" w14:textId="57908278" w:rsidR="00EB2052" w:rsidRPr="00F57C5F" w:rsidRDefault="00EB2052" w:rsidP="00D15A8C">
      <w:pPr>
        <w:spacing w:line="240" w:lineRule="auto"/>
        <w:rPr>
          <w:rFonts w:ascii="Arial Narrow" w:hAnsi="Arial Narrow"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784"/>
        <w:gridCol w:w="1690"/>
        <w:gridCol w:w="1700"/>
      </w:tblGrid>
      <w:tr w:rsidR="00EB2052" w:rsidRPr="00D92931" w14:paraId="7F580D7F" w14:textId="77777777" w:rsidTr="00B36D64">
        <w:trPr>
          <w:trHeight w:val="231"/>
        </w:trPr>
        <w:tc>
          <w:tcPr>
            <w:tcW w:w="1314" w:type="dxa"/>
            <w:shd w:val="clear" w:color="auto" w:fill="auto"/>
          </w:tcPr>
          <w:p w14:paraId="77D72088" w14:textId="77777777" w:rsidR="00EB2052" w:rsidRPr="00D92931" w:rsidRDefault="00EB2052" w:rsidP="00761F0A">
            <w:pPr>
              <w:jc w:val="center"/>
              <w:rPr>
                <w:rFonts w:ascii="Arial" w:hAnsi="Arial" w:cs="Arial"/>
                <w:sz w:val="12"/>
                <w:szCs w:val="12"/>
                <w:u w:val="single"/>
                <w:lang w:val="es-CO"/>
              </w:rPr>
            </w:pPr>
            <w:r w:rsidRPr="00D92931">
              <w:rPr>
                <w:rFonts w:ascii="Arial" w:hAnsi="Arial" w:cs="Arial"/>
                <w:sz w:val="12"/>
                <w:szCs w:val="12"/>
                <w:u w:val="single"/>
                <w:lang w:val="es-CO"/>
              </w:rPr>
              <w:t>Funcionario</w:t>
            </w:r>
          </w:p>
        </w:tc>
        <w:tc>
          <w:tcPr>
            <w:tcW w:w="3784" w:type="dxa"/>
            <w:shd w:val="clear" w:color="auto" w:fill="auto"/>
          </w:tcPr>
          <w:p w14:paraId="1307F5C6" w14:textId="77777777" w:rsidR="00EB2052" w:rsidRPr="00D92931" w:rsidRDefault="00EB2052" w:rsidP="00761F0A">
            <w:pPr>
              <w:jc w:val="center"/>
              <w:rPr>
                <w:rFonts w:ascii="Arial" w:hAnsi="Arial" w:cs="Arial"/>
                <w:sz w:val="12"/>
                <w:szCs w:val="12"/>
                <w:u w:val="single"/>
                <w:lang w:val="es-CO"/>
              </w:rPr>
            </w:pPr>
            <w:r w:rsidRPr="00D92931">
              <w:rPr>
                <w:rFonts w:ascii="Arial" w:hAnsi="Arial" w:cs="Arial"/>
                <w:sz w:val="12"/>
                <w:szCs w:val="12"/>
                <w:u w:val="single"/>
                <w:lang w:val="es-CO"/>
              </w:rPr>
              <w:t>Nombre</w:t>
            </w:r>
          </w:p>
        </w:tc>
        <w:tc>
          <w:tcPr>
            <w:tcW w:w="1690" w:type="dxa"/>
            <w:shd w:val="clear" w:color="auto" w:fill="auto"/>
          </w:tcPr>
          <w:p w14:paraId="336C63DA" w14:textId="77777777" w:rsidR="00EB2052" w:rsidRPr="00D92931" w:rsidRDefault="00EB2052" w:rsidP="00761F0A">
            <w:pPr>
              <w:jc w:val="center"/>
              <w:rPr>
                <w:rFonts w:ascii="Arial" w:hAnsi="Arial" w:cs="Arial"/>
                <w:sz w:val="12"/>
                <w:szCs w:val="12"/>
                <w:u w:val="single"/>
                <w:lang w:val="es-CO"/>
              </w:rPr>
            </w:pPr>
            <w:r w:rsidRPr="00D92931">
              <w:rPr>
                <w:rFonts w:ascii="Arial" w:hAnsi="Arial" w:cs="Arial"/>
                <w:sz w:val="12"/>
                <w:szCs w:val="12"/>
                <w:u w:val="single"/>
                <w:lang w:val="es-CO"/>
              </w:rPr>
              <w:t>Firma</w:t>
            </w:r>
          </w:p>
        </w:tc>
        <w:tc>
          <w:tcPr>
            <w:tcW w:w="1700" w:type="dxa"/>
            <w:shd w:val="clear" w:color="auto" w:fill="auto"/>
          </w:tcPr>
          <w:p w14:paraId="603F8181" w14:textId="77777777" w:rsidR="00EB2052" w:rsidRPr="00D92931" w:rsidRDefault="00EB2052" w:rsidP="00761F0A">
            <w:pPr>
              <w:jc w:val="center"/>
              <w:rPr>
                <w:rFonts w:ascii="Arial" w:hAnsi="Arial" w:cs="Arial"/>
                <w:sz w:val="12"/>
                <w:szCs w:val="12"/>
                <w:u w:val="single"/>
                <w:lang w:val="es-CO"/>
              </w:rPr>
            </w:pPr>
            <w:r w:rsidRPr="00D92931">
              <w:rPr>
                <w:rFonts w:ascii="Arial" w:hAnsi="Arial" w:cs="Arial"/>
                <w:sz w:val="12"/>
                <w:szCs w:val="12"/>
                <w:u w:val="single"/>
                <w:lang w:val="es-CO"/>
              </w:rPr>
              <w:t>Fecha</w:t>
            </w:r>
          </w:p>
        </w:tc>
      </w:tr>
      <w:tr w:rsidR="00EB2052" w:rsidRPr="00D92931" w14:paraId="51444AB2" w14:textId="77777777" w:rsidTr="00B36D64">
        <w:trPr>
          <w:trHeight w:val="156"/>
        </w:trPr>
        <w:tc>
          <w:tcPr>
            <w:tcW w:w="1314" w:type="dxa"/>
            <w:shd w:val="clear" w:color="auto" w:fill="auto"/>
          </w:tcPr>
          <w:p w14:paraId="700AC6F5" w14:textId="77777777" w:rsidR="00EB2052" w:rsidRPr="00D92931" w:rsidRDefault="00EB2052" w:rsidP="00C87956">
            <w:pPr>
              <w:jc w:val="both"/>
              <w:rPr>
                <w:rFonts w:ascii="Arial" w:hAnsi="Arial" w:cs="Arial"/>
                <w:sz w:val="12"/>
                <w:szCs w:val="12"/>
                <w:lang w:val="es-CO"/>
              </w:rPr>
            </w:pPr>
            <w:r w:rsidRPr="00D92931">
              <w:rPr>
                <w:rFonts w:ascii="Arial" w:hAnsi="Arial" w:cs="Arial"/>
                <w:sz w:val="12"/>
                <w:szCs w:val="12"/>
                <w:lang w:val="es-CO"/>
              </w:rPr>
              <w:t>Elaborado por:</w:t>
            </w:r>
          </w:p>
        </w:tc>
        <w:tc>
          <w:tcPr>
            <w:tcW w:w="3784" w:type="dxa"/>
            <w:shd w:val="clear" w:color="auto" w:fill="auto"/>
          </w:tcPr>
          <w:p w14:paraId="687F8EBA" w14:textId="69FCE1AE" w:rsidR="00EB2052" w:rsidRPr="00D92931" w:rsidRDefault="00EB2052" w:rsidP="00C87956">
            <w:pPr>
              <w:jc w:val="both"/>
              <w:rPr>
                <w:rFonts w:ascii="Arial" w:hAnsi="Arial" w:cs="Arial"/>
                <w:sz w:val="12"/>
                <w:szCs w:val="12"/>
                <w:lang w:val="es-CO"/>
              </w:rPr>
            </w:pPr>
            <w:r w:rsidRPr="00D92931">
              <w:rPr>
                <w:rFonts w:ascii="Arial" w:hAnsi="Arial" w:cs="Arial"/>
                <w:sz w:val="12"/>
                <w:szCs w:val="12"/>
                <w:lang w:val="es-CO"/>
              </w:rPr>
              <w:t>Judy Patricia Herrera Torres –</w:t>
            </w:r>
            <w:r>
              <w:rPr>
                <w:rFonts w:ascii="Arial" w:hAnsi="Arial" w:cs="Arial"/>
                <w:sz w:val="12"/>
                <w:szCs w:val="12"/>
                <w:lang w:val="es-CO"/>
              </w:rPr>
              <w:t xml:space="preserve"> Profesional</w:t>
            </w:r>
            <w:r w:rsidR="00A51C2D">
              <w:rPr>
                <w:rFonts w:ascii="Arial" w:hAnsi="Arial" w:cs="Arial"/>
                <w:sz w:val="12"/>
                <w:szCs w:val="12"/>
                <w:lang w:val="es-CO"/>
              </w:rPr>
              <w:t xml:space="preserve"> Especializado</w:t>
            </w:r>
            <w:r>
              <w:rPr>
                <w:rFonts w:ascii="Arial" w:hAnsi="Arial" w:cs="Arial"/>
                <w:sz w:val="12"/>
                <w:szCs w:val="12"/>
                <w:lang w:val="es-CO"/>
              </w:rPr>
              <w:t xml:space="preserve"> SST </w:t>
            </w:r>
          </w:p>
        </w:tc>
        <w:tc>
          <w:tcPr>
            <w:tcW w:w="1690" w:type="dxa"/>
            <w:shd w:val="clear" w:color="auto" w:fill="auto"/>
          </w:tcPr>
          <w:p w14:paraId="00935ACD" w14:textId="77777777" w:rsidR="00EB2052" w:rsidRPr="00D92931" w:rsidRDefault="00EB2052" w:rsidP="00C87956">
            <w:pPr>
              <w:jc w:val="both"/>
              <w:rPr>
                <w:rFonts w:ascii="Arial" w:hAnsi="Arial" w:cs="Arial"/>
                <w:sz w:val="12"/>
                <w:szCs w:val="12"/>
                <w:u w:val="single"/>
                <w:lang w:val="es-CO"/>
              </w:rPr>
            </w:pPr>
          </w:p>
        </w:tc>
        <w:tc>
          <w:tcPr>
            <w:tcW w:w="1700" w:type="dxa"/>
            <w:shd w:val="clear" w:color="auto" w:fill="auto"/>
          </w:tcPr>
          <w:p w14:paraId="300F2D29" w14:textId="77777777" w:rsidR="00EB2052" w:rsidRPr="00D92931" w:rsidRDefault="00EB2052" w:rsidP="00C87956">
            <w:pPr>
              <w:jc w:val="both"/>
              <w:rPr>
                <w:rFonts w:ascii="Arial" w:hAnsi="Arial" w:cs="Arial"/>
                <w:sz w:val="12"/>
                <w:szCs w:val="12"/>
                <w:lang w:val="es-CO"/>
              </w:rPr>
            </w:pPr>
          </w:p>
        </w:tc>
      </w:tr>
      <w:tr w:rsidR="00EB2052" w:rsidRPr="00D92931" w14:paraId="2A20BF5F" w14:textId="77777777" w:rsidTr="00B36D64">
        <w:trPr>
          <w:trHeight w:val="142"/>
        </w:trPr>
        <w:tc>
          <w:tcPr>
            <w:tcW w:w="1314" w:type="dxa"/>
            <w:shd w:val="clear" w:color="auto" w:fill="auto"/>
          </w:tcPr>
          <w:p w14:paraId="43F27AF9" w14:textId="77777777" w:rsidR="00EB2052" w:rsidRPr="00D92931" w:rsidRDefault="00EB2052" w:rsidP="00C87956">
            <w:pPr>
              <w:jc w:val="both"/>
              <w:rPr>
                <w:rFonts w:ascii="Arial" w:hAnsi="Arial" w:cs="Arial"/>
                <w:sz w:val="12"/>
                <w:szCs w:val="12"/>
                <w:lang w:val="es-CO"/>
              </w:rPr>
            </w:pPr>
            <w:r w:rsidRPr="00D92931">
              <w:rPr>
                <w:rFonts w:ascii="Arial" w:hAnsi="Arial" w:cs="Arial"/>
                <w:sz w:val="12"/>
                <w:szCs w:val="12"/>
                <w:lang w:val="es-CO"/>
              </w:rPr>
              <w:t>Revisado por:</w:t>
            </w:r>
          </w:p>
        </w:tc>
        <w:tc>
          <w:tcPr>
            <w:tcW w:w="3784" w:type="dxa"/>
            <w:shd w:val="clear" w:color="auto" w:fill="auto"/>
          </w:tcPr>
          <w:p w14:paraId="48647E9E" w14:textId="317AF272" w:rsidR="00EB2052" w:rsidRPr="00D92931" w:rsidRDefault="00A51C2D" w:rsidP="00C87956">
            <w:pPr>
              <w:jc w:val="both"/>
              <w:rPr>
                <w:rFonts w:ascii="Arial" w:hAnsi="Arial" w:cs="Arial"/>
                <w:sz w:val="12"/>
                <w:szCs w:val="12"/>
                <w:lang w:val="es-CO"/>
              </w:rPr>
            </w:pPr>
            <w:r>
              <w:rPr>
                <w:rFonts w:ascii="Arial" w:hAnsi="Arial" w:cs="Arial"/>
                <w:sz w:val="12"/>
                <w:szCs w:val="12"/>
                <w:lang w:val="es-CO"/>
              </w:rPr>
              <w:t>Diego Fernando Lozano Mogollón- Profesional Especializado SST</w:t>
            </w:r>
          </w:p>
        </w:tc>
        <w:tc>
          <w:tcPr>
            <w:tcW w:w="1690" w:type="dxa"/>
            <w:shd w:val="clear" w:color="auto" w:fill="auto"/>
          </w:tcPr>
          <w:p w14:paraId="525A5D45" w14:textId="77777777" w:rsidR="00EB2052" w:rsidRPr="00D92931" w:rsidRDefault="00EB2052" w:rsidP="00C87956">
            <w:pPr>
              <w:jc w:val="both"/>
              <w:rPr>
                <w:rFonts w:ascii="Arial" w:hAnsi="Arial" w:cs="Arial"/>
                <w:sz w:val="12"/>
                <w:szCs w:val="12"/>
                <w:lang w:val="es-CO"/>
              </w:rPr>
            </w:pPr>
          </w:p>
        </w:tc>
        <w:tc>
          <w:tcPr>
            <w:tcW w:w="1700" w:type="dxa"/>
            <w:shd w:val="clear" w:color="auto" w:fill="auto"/>
          </w:tcPr>
          <w:p w14:paraId="6FB91327" w14:textId="77777777" w:rsidR="00EB2052" w:rsidRPr="00D92931" w:rsidRDefault="00EB2052" w:rsidP="00C87956">
            <w:pPr>
              <w:jc w:val="both"/>
              <w:rPr>
                <w:rFonts w:ascii="Arial" w:hAnsi="Arial" w:cs="Arial"/>
                <w:sz w:val="12"/>
                <w:szCs w:val="12"/>
                <w:u w:val="single"/>
                <w:lang w:val="es-CO"/>
              </w:rPr>
            </w:pPr>
          </w:p>
        </w:tc>
      </w:tr>
      <w:tr w:rsidR="00EB2052" w:rsidRPr="00D92931" w14:paraId="2269BB53" w14:textId="77777777" w:rsidTr="00B36D64">
        <w:trPr>
          <w:trHeight w:val="142"/>
        </w:trPr>
        <w:tc>
          <w:tcPr>
            <w:tcW w:w="1314" w:type="dxa"/>
            <w:shd w:val="clear" w:color="auto" w:fill="auto"/>
          </w:tcPr>
          <w:p w14:paraId="455A7142" w14:textId="77777777" w:rsidR="00EB2052" w:rsidRPr="00902210" w:rsidRDefault="00EB2052" w:rsidP="00C87956">
            <w:pPr>
              <w:jc w:val="both"/>
              <w:rPr>
                <w:rFonts w:ascii="Arial" w:hAnsi="Arial" w:cs="Arial"/>
                <w:sz w:val="12"/>
                <w:szCs w:val="12"/>
                <w:lang w:val="es-CO"/>
              </w:rPr>
            </w:pPr>
            <w:r w:rsidRPr="00902210">
              <w:rPr>
                <w:rFonts w:ascii="Arial" w:hAnsi="Arial" w:cs="Arial"/>
                <w:sz w:val="12"/>
                <w:szCs w:val="12"/>
                <w:lang w:val="es-CO"/>
              </w:rPr>
              <w:t>Revisado por</w:t>
            </w:r>
          </w:p>
        </w:tc>
        <w:tc>
          <w:tcPr>
            <w:tcW w:w="3784" w:type="dxa"/>
            <w:shd w:val="clear" w:color="auto" w:fill="auto"/>
          </w:tcPr>
          <w:p w14:paraId="39B7D156" w14:textId="23222F4B" w:rsidR="00EB2052" w:rsidRPr="00902210" w:rsidRDefault="00A51C2D" w:rsidP="00C87956">
            <w:pPr>
              <w:rPr>
                <w:rFonts w:ascii="Arial" w:hAnsi="Arial" w:cs="Arial"/>
                <w:sz w:val="12"/>
                <w:szCs w:val="12"/>
                <w:lang w:val="es-CO"/>
              </w:rPr>
            </w:pPr>
            <w:r>
              <w:rPr>
                <w:rFonts w:ascii="Arial" w:hAnsi="Arial" w:cs="Arial"/>
                <w:sz w:val="12"/>
                <w:szCs w:val="12"/>
              </w:rPr>
              <w:t>Yesid Alonso Salamanca Zuluaga Subdirector Técnico de Desarrollo Humano</w:t>
            </w:r>
          </w:p>
        </w:tc>
        <w:tc>
          <w:tcPr>
            <w:tcW w:w="1690" w:type="dxa"/>
            <w:shd w:val="clear" w:color="auto" w:fill="auto"/>
          </w:tcPr>
          <w:p w14:paraId="5BE69A58" w14:textId="77777777" w:rsidR="00EB2052" w:rsidRPr="00D92931" w:rsidRDefault="00EB2052" w:rsidP="00C87956">
            <w:pPr>
              <w:jc w:val="both"/>
              <w:rPr>
                <w:rFonts w:ascii="Arial" w:hAnsi="Arial" w:cs="Arial"/>
                <w:sz w:val="12"/>
                <w:szCs w:val="12"/>
                <w:lang w:val="es-CO"/>
              </w:rPr>
            </w:pPr>
          </w:p>
        </w:tc>
        <w:tc>
          <w:tcPr>
            <w:tcW w:w="1700" w:type="dxa"/>
            <w:shd w:val="clear" w:color="auto" w:fill="auto"/>
          </w:tcPr>
          <w:p w14:paraId="38BC1476" w14:textId="77777777" w:rsidR="00EB2052" w:rsidRPr="00D92931" w:rsidRDefault="00EB2052" w:rsidP="00C87956">
            <w:pPr>
              <w:jc w:val="both"/>
              <w:rPr>
                <w:rFonts w:ascii="Arial" w:hAnsi="Arial" w:cs="Arial"/>
                <w:sz w:val="12"/>
                <w:szCs w:val="12"/>
                <w:u w:val="single"/>
                <w:lang w:val="es-CO"/>
              </w:rPr>
            </w:pPr>
          </w:p>
        </w:tc>
      </w:tr>
      <w:tr w:rsidR="00EB2052" w:rsidRPr="00D92931" w14:paraId="4B42F15A" w14:textId="77777777" w:rsidTr="005020C2">
        <w:trPr>
          <w:trHeight w:val="308"/>
        </w:trPr>
        <w:tc>
          <w:tcPr>
            <w:tcW w:w="8488" w:type="dxa"/>
            <w:gridSpan w:val="4"/>
            <w:shd w:val="clear" w:color="auto" w:fill="auto"/>
          </w:tcPr>
          <w:p w14:paraId="4D442B6E" w14:textId="77777777" w:rsidR="00EB2052" w:rsidRPr="00D92931" w:rsidRDefault="00EB2052" w:rsidP="00C87956">
            <w:pPr>
              <w:jc w:val="both"/>
              <w:rPr>
                <w:rFonts w:ascii="Arial" w:hAnsi="Arial" w:cs="Arial"/>
                <w:sz w:val="12"/>
                <w:szCs w:val="12"/>
                <w:u w:val="single"/>
                <w:lang w:val="es-CO"/>
              </w:rPr>
            </w:pPr>
            <w:r w:rsidRPr="00D92931">
              <w:rPr>
                <w:rFonts w:ascii="Arial" w:hAnsi="Arial" w:cs="Arial"/>
                <w:sz w:val="12"/>
                <w:szCs w:val="12"/>
                <w:lang w:val="es-CO"/>
              </w:rPr>
              <w:t>Declaramos que hemos revisado el presente documento y lo encontramos ajustado conforme a la información que aparece en el Programa de Seguridad y Salud en el Trabajo.</w:t>
            </w:r>
          </w:p>
        </w:tc>
      </w:tr>
    </w:tbl>
    <w:p w14:paraId="40B20E76" w14:textId="77777777" w:rsidR="00EB2052" w:rsidRPr="00155BF7" w:rsidRDefault="00EB2052" w:rsidP="005020C2">
      <w:pPr>
        <w:spacing w:after="0" w:line="240" w:lineRule="auto"/>
        <w:rPr>
          <w:rFonts w:ascii="Times New Roman" w:hAnsi="Times New Roman" w:cs="Times New Roman"/>
        </w:rPr>
      </w:pPr>
    </w:p>
    <w:sectPr w:rsidR="00EB2052" w:rsidRPr="00155BF7" w:rsidSect="00D744E8">
      <w:headerReference w:type="default" r:id="rId7"/>
      <w:footerReference w:type="default" r:id="rId8"/>
      <w:pgSz w:w="11900" w:h="16840"/>
      <w:pgMar w:top="1803" w:right="1701" w:bottom="1418"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C4009" w14:textId="77777777" w:rsidR="00120E67" w:rsidRDefault="00120E67" w:rsidP="00462573">
      <w:pPr>
        <w:spacing w:after="0" w:line="240" w:lineRule="auto"/>
      </w:pPr>
      <w:r>
        <w:separator/>
      </w:r>
    </w:p>
  </w:endnote>
  <w:endnote w:type="continuationSeparator" w:id="0">
    <w:p w14:paraId="326ED017" w14:textId="77777777" w:rsidR="00120E67" w:rsidRDefault="00120E67" w:rsidP="0046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ngs">
    <w:altName w:val="Yu Gothic UI"/>
    <w:panose1 w:val="00000000000000000000"/>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29E1" w14:textId="76814824" w:rsidR="00970449" w:rsidRDefault="00970449" w:rsidP="00970449">
    <w:pPr>
      <w:pStyle w:val="Piedepgina"/>
      <w:tabs>
        <w:tab w:val="clear" w:pos="8504"/>
        <w:tab w:val="right" w:pos="8498"/>
      </w:tabs>
      <w:rPr>
        <w:noProof/>
      </w:rPr>
    </w:pPr>
    <w:r>
      <w:rPr>
        <w:noProof/>
        <w:lang w:val="es-CO" w:eastAsia="es-CO"/>
      </w:rPr>
      <w:drawing>
        <wp:anchor distT="0" distB="0" distL="114300" distR="114300" simplePos="0" relativeHeight="251658240" behindDoc="0" locked="0" layoutInCell="1" allowOverlap="1" wp14:anchorId="58B980C4" wp14:editId="47AE8EE1">
          <wp:simplePos x="0" y="0"/>
          <wp:positionH relativeFrom="column">
            <wp:posOffset>0</wp:posOffset>
          </wp:positionH>
          <wp:positionV relativeFrom="paragraph">
            <wp:posOffset>0</wp:posOffset>
          </wp:positionV>
          <wp:extent cx="5396230" cy="588010"/>
          <wp:effectExtent l="0" t="0" r="127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mbrete blanco y negro-04.jpg"/>
                  <pic:cNvPicPr/>
                </pic:nvPicPr>
                <pic:blipFill>
                  <a:blip r:embed="rId1"/>
                  <a:stretch>
                    <a:fillRect/>
                  </a:stretch>
                </pic:blipFill>
                <pic:spPr>
                  <a:xfrm>
                    <a:off x="0" y="0"/>
                    <a:ext cx="5396230" cy="588010"/>
                  </a:xfrm>
                  <a:prstGeom prst="rect">
                    <a:avLst/>
                  </a:prstGeom>
                </pic:spPr>
              </pic:pic>
            </a:graphicData>
          </a:graphic>
          <wp14:sizeRelH relativeFrom="page">
            <wp14:pctWidth>0</wp14:pctWidth>
          </wp14:sizeRelH>
          <wp14:sizeRelV relativeFrom="page">
            <wp14:pctHeight>0</wp14:pctHeight>
          </wp14:sizeRelV>
        </wp:anchor>
      </w:drawing>
    </w:r>
  </w:p>
  <w:p w14:paraId="50773267" w14:textId="77777777" w:rsidR="00970449" w:rsidRDefault="00970449" w:rsidP="00687CEE">
    <w:pPr>
      <w:pStyle w:val="Piedepgina"/>
      <w:rPr>
        <w:noProof/>
      </w:rPr>
    </w:pPr>
  </w:p>
  <w:p w14:paraId="1F054DF3" w14:textId="59B4DF6E" w:rsidR="00200475" w:rsidRDefault="00200475" w:rsidP="00687C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6D17" w14:textId="77777777" w:rsidR="00120E67" w:rsidRDefault="00120E67" w:rsidP="00462573">
      <w:pPr>
        <w:spacing w:after="0" w:line="240" w:lineRule="auto"/>
      </w:pPr>
      <w:r>
        <w:separator/>
      </w:r>
    </w:p>
  </w:footnote>
  <w:footnote w:type="continuationSeparator" w:id="0">
    <w:p w14:paraId="6DE4EEAC" w14:textId="77777777" w:rsidR="00120E67" w:rsidRDefault="00120E67" w:rsidP="00462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66F5" w14:textId="0E3B331E" w:rsidR="00200475" w:rsidRDefault="005B30E9" w:rsidP="00BE1A6F">
    <w:pPr>
      <w:pStyle w:val="Encabezado"/>
      <w:jc w:val="center"/>
    </w:pPr>
    <w:r>
      <w:rPr>
        <w:noProof/>
        <w:lang w:val="es-CO" w:eastAsia="es-CO"/>
      </w:rPr>
      <mc:AlternateContent>
        <mc:Choice Requires="wps">
          <w:drawing>
            <wp:anchor distT="0" distB="0" distL="114300" distR="114300" simplePos="0" relativeHeight="251660288" behindDoc="0" locked="0" layoutInCell="1" allowOverlap="1" wp14:anchorId="1024C0A5" wp14:editId="0EA5AA3A">
              <wp:simplePos x="0" y="0"/>
              <wp:positionH relativeFrom="column">
                <wp:posOffset>4030980</wp:posOffset>
              </wp:positionH>
              <wp:positionV relativeFrom="paragraph">
                <wp:posOffset>365760</wp:posOffset>
              </wp:positionV>
              <wp:extent cx="2085975" cy="2476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60F39" w14:textId="77777777" w:rsidR="005B30E9" w:rsidRPr="00E278BA" w:rsidRDefault="005B30E9" w:rsidP="005B30E9">
                          <w:pPr>
                            <w:jc w:val="right"/>
                            <w:rPr>
                              <w:rFonts w:ascii="Times New Roman" w:hAnsi="Times New Roman" w:cs="Times New Roman"/>
                              <w:sz w:val="16"/>
                              <w:szCs w:val="16"/>
                            </w:rPr>
                          </w:pPr>
                        </w:p>
                        <w:p w14:paraId="32B2BE4C" w14:textId="77777777" w:rsidR="005B30E9" w:rsidRDefault="005B30E9" w:rsidP="005B30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4C0A5" id="_x0000_t202" coordsize="21600,21600" o:spt="202" path="m,l,21600r21600,l21600,xe">
              <v:stroke joinstyle="miter"/>
              <v:path gradientshapeok="t" o:connecttype="rect"/>
            </v:shapetype>
            <v:shape id="Text Box 1" o:spid="_x0000_s1026" type="#_x0000_t202" style="position:absolute;left:0;text-align:left;margin-left:317.4pt;margin-top:28.8pt;width:164.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" filled="f" stroked="f">
              <v:textbox>
                <w:txbxContent>
                  <w:p w14:paraId="18F60F39" w14:textId="77777777" w:rsidR="005B30E9" w:rsidRPr="00E278BA" w:rsidRDefault="005B30E9" w:rsidP="005B30E9">
                    <w:pPr>
                      <w:jc w:val="right"/>
                      <w:rPr>
                        <w:rFonts w:ascii="Times New Roman" w:hAnsi="Times New Roman" w:cs="Times New Roman"/>
                        <w:sz w:val="16"/>
                        <w:szCs w:val="16"/>
                      </w:rPr>
                    </w:pPr>
                  </w:p>
                  <w:p w14:paraId="32B2BE4C" w14:textId="77777777" w:rsidR="005B30E9" w:rsidRDefault="005B30E9" w:rsidP="005B30E9"/>
                </w:txbxContent>
              </v:textbox>
            </v:shape>
          </w:pict>
        </mc:Fallback>
      </mc:AlternateContent>
    </w:r>
    <w:r w:rsidR="00C47EE9">
      <w:rPr>
        <w:rFonts w:ascii="Arial" w:hAnsi="Arial" w:cs="Arial"/>
        <w:noProof/>
        <w:lang w:val="es-CO" w:eastAsia="es-CO"/>
      </w:rPr>
      <w:drawing>
        <wp:inline distT="0" distB="0" distL="0" distR="0" wp14:anchorId="219C0734" wp14:editId="34441602">
          <wp:extent cx="5459820" cy="449149"/>
          <wp:effectExtent l="0" t="0" r="0" b="8255"/>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 IDIPRON"/>
                  <pic:cNvPicPr>
                    <a:picLocks noChangeAspect="1" noChangeArrowheads="1"/>
                  </pic:cNvPicPr>
                </pic:nvPicPr>
                <pic:blipFill>
                  <a:blip r:embed="rId1"/>
                  <a:stretch>
                    <a:fillRect/>
                  </a:stretch>
                </pic:blipFill>
                <pic:spPr bwMode="auto">
                  <a:xfrm>
                    <a:off x="0" y="0"/>
                    <a:ext cx="5459820" cy="4491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B64"/>
    <w:multiLevelType w:val="hybridMultilevel"/>
    <w:tmpl w:val="7250D8F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9A0228"/>
    <w:multiLevelType w:val="hybridMultilevel"/>
    <w:tmpl w:val="C134625C"/>
    <w:lvl w:ilvl="0" w:tplc="E9DC5E52">
      <w:start w:val="1"/>
      <w:numFmt w:val="bullet"/>
      <w:lvlText w:val=""/>
      <w:lvlJc w:val="left"/>
      <w:pPr>
        <w:tabs>
          <w:tab w:val="num" w:pos="720"/>
        </w:tabs>
        <w:ind w:left="720" w:hanging="360"/>
      </w:pPr>
      <w:rPr>
        <w:rFonts w:ascii="Symbol" w:hAnsi="Symbol" w:hint="default"/>
      </w:rPr>
    </w:lvl>
    <w:lvl w:ilvl="1" w:tplc="0B1C9E12" w:tentative="1">
      <w:start w:val="1"/>
      <w:numFmt w:val="bullet"/>
      <w:lvlText w:val=""/>
      <w:lvlJc w:val="left"/>
      <w:pPr>
        <w:tabs>
          <w:tab w:val="num" w:pos="1440"/>
        </w:tabs>
        <w:ind w:left="1440" w:hanging="360"/>
      </w:pPr>
      <w:rPr>
        <w:rFonts w:ascii="Symbol" w:hAnsi="Symbol" w:hint="default"/>
      </w:rPr>
    </w:lvl>
    <w:lvl w:ilvl="2" w:tplc="B8DED678" w:tentative="1">
      <w:start w:val="1"/>
      <w:numFmt w:val="bullet"/>
      <w:lvlText w:val=""/>
      <w:lvlJc w:val="left"/>
      <w:pPr>
        <w:tabs>
          <w:tab w:val="num" w:pos="2160"/>
        </w:tabs>
        <w:ind w:left="2160" w:hanging="360"/>
      </w:pPr>
      <w:rPr>
        <w:rFonts w:ascii="Symbol" w:hAnsi="Symbol" w:hint="default"/>
      </w:rPr>
    </w:lvl>
    <w:lvl w:ilvl="3" w:tplc="3F96D95E" w:tentative="1">
      <w:start w:val="1"/>
      <w:numFmt w:val="bullet"/>
      <w:lvlText w:val=""/>
      <w:lvlJc w:val="left"/>
      <w:pPr>
        <w:tabs>
          <w:tab w:val="num" w:pos="2880"/>
        </w:tabs>
        <w:ind w:left="2880" w:hanging="360"/>
      </w:pPr>
      <w:rPr>
        <w:rFonts w:ascii="Symbol" w:hAnsi="Symbol" w:hint="default"/>
      </w:rPr>
    </w:lvl>
    <w:lvl w:ilvl="4" w:tplc="9580DC8E" w:tentative="1">
      <w:start w:val="1"/>
      <w:numFmt w:val="bullet"/>
      <w:lvlText w:val=""/>
      <w:lvlJc w:val="left"/>
      <w:pPr>
        <w:tabs>
          <w:tab w:val="num" w:pos="3600"/>
        </w:tabs>
        <w:ind w:left="3600" w:hanging="360"/>
      </w:pPr>
      <w:rPr>
        <w:rFonts w:ascii="Symbol" w:hAnsi="Symbol" w:hint="default"/>
      </w:rPr>
    </w:lvl>
    <w:lvl w:ilvl="5" w:tplc="DA9C2842" w:tentative="1">
      <w:start w:val="1"/>
      <w:numFmt w:val="bullet"/>
      <w:lvlText w:val=""/>
      <w:lvlJc w:val="left"/>
      <w:pPr>
        <w:tabs>
          <w:tab w:val="num" w:pos="4320"/>
        </w:tabs>
        <w:ind w:left="4320" w:hanging="360"/>
      </w:pPr>
      <w:rPr>
        <w:rFonts w:ascii="Symbol" w:hAnsi="Symbol" w:hint="default"/>
      </w:rPr>
    </w:lvl>
    <w:lvl w:ilvl="6" w:tplc="F2F0981E" w:tentative="1">
      <w:start w:val="1"/>
      <w:numFmt w:val="bullet"/>
      <w:lvlText w:val=""/>
      <w:lvlJc w:val="left"/>
      <w:pPr>
        <w:tabs>
          <w:tab w:val="num" w:pos="5040"/>
        </w:tabs>
        <w:ind w:left="5040" w:hanging="360"/>
      </w:pPr>
      <w:rPr>
        <w:rFonts w:ascii="Symbol" w:hAnsi="Symbol" w:hint="default"/>
      </w:rPr>
    </w:lvl>
    <w:lvl w:ilvl="7" w:tplc="463CF3D8" w:tentative="1">
      <w:start w:val="1"/>
      <w:numFmt w:val="bullet"/>
      <w:lvlText w:val=""/>
      <w:lvlJc w:val="left"/>
      <w:pPr>
        <w:tabs>
          <w:tab w:val="num" w:pos="5760"/>
        </w:tabs>
        <w:ind w:left="5760" w:hanging="360"/>
      </w:pPr>
      <w:rPr>
        <w:rFonts w:ascii="Symbol" w:hAnsi="Symbol" w:hint="default"/>
      </w:rPr>
    </w:lvl>
    <w:lvl w:ilvl="8" w:tplc="4AE0E47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5755BA"/>
    <w:multiLevelType w:val="hybridMultilevel"/>
    <w:tmpl w:val="2274464E"/>
    <w:lvl w:ilvl="0" w:tplc="9D5EAC84">
      <w:start w:val="1"/>
      <w:numFmt w:val="bullet"/>
      <w:lvlText w:val=""/>
      <w:lvlJc w:val="left"/>
      <w:pPr>
        <w:tabs>
          <w:tab w:val="num" w:pos="720"/>
        </w:tabs>
        <w:ind w:left="720" w:hanging="360"/>
      </w:pPr>
      <w:rPr>
        <w:rFonts w:ascii="Symbol" w:hAnsi="Symbol" w:hint="default"/>
      </w:rPr>
    </w:lvl>
    <w:lvl w:ilvl="1" w:tplc="EBDAA4CE" w:tentative="1">
      <w:start w:val="1"/>
      <w:numFmt w:val="bullet"/>
      <w:lvlText w:val=""/>
      <w:lvlJc w:val="left"/>
      <w:pPr>
        <w:tabs>
          <w:tab w:val="num" w:pos="1440"/>
        </w:tabs>
        <w:ind w:left="1440" w:hanging="360"/>
      </w:pPr>
      <w:rPr>
        <w:rFonts w:ascii="Symbol" w:hAnsi="Symbol" w:hint="default"/>
      </w:rPr>
    </w:lvl>
    <w:lvl w:ilvl="2" w:tplc="092424C2" w:tentative="1">
      <w:start w:val="1"/>
      <w:numFmt w:val="bullet"/>
      <w:lvlText w:val=""/>
      <w:lvlJc w:val="left"/>
      <w:pPr>
        <w:tabs>
          <w:tab w:val="num" w:pos="2160"/>
        </w:tabs>
        <w:ind w:left="2160" w:hanging="360"/>
      </w:pPr>
      <w:rPr>
        <w:rFonts w:ascii="Symbol" w:hAnsi="Symbol" w:hint="default"/>
      </w:rPr>
    </w:lvl>
    <w:lvl w:ilvl="3" w:tplc="8F809562" w:tentative="1">
      <w:start w:val="1"/>
      <w:numFmt w:val="bullet"/>
      <w:lvlText w:val=""/>
      <w:lvlJc w:val="left"/>
      <w:pPr>
        <w:tabs>
          <w:tab w:val="num" w:pos="2880"/>
        </w:tabs>
        <w:ind w:left="2880" w:hanging="360"/>
      </w:pPr>
      <w:rPr>
        <w:rFonts w:ascii="Symbol" w:hAnsi="Symbol" w:hint="default"/>
      </w:rPr>
    </w:lvl>
    <w:lvl w:ilvl="4" w:tplc="74D45F86" w:tentative="1">
      <w:start w:val="1"/>
      <w:numFmt w:val="bullet"/>
      <w:lvlText w:val=""/>
      <w:lvlJc w:val="left"/>
      <w:pPr>
        <w:tabs>
          <w:tab w:val="num" w:pos="3600"/>
        </w:tabs>
        <w:ind w:left="3600" w:hanging="360"/>
      </w:pPr>
      <w:rPr>
        <w:rFonts w:ascii="Symbol" w:hAnsi="Symbol" w:hint="default"/>
      </w:rPr>
    </w:lvl>
    <w:lvl w:ilvl="5" w:tplc="F6BE6A06" w:tentative="1">
      <w:start w:val="1"/>
      <w:numFmt w:val="bullet"/>
      <w:lvlText w:val=""/>
      <w:lvlJc w:val="left"/>
      <w:pPr>
        <w:tabs>
          <w:tab w:val="num" w:pos="4320"/>
        </w:tabs>
        <w:ind w:left="4320" w:hanging="360"/>
      </w:pPr>
      <w:rPr>
        <w:rFonts w:ascii="Symbol" w:hAnsi="Symbol" w:hint="default"/>
      </w:rPr>
    </w:lvl>
    <w:lvl w:ilvl="6" w:tplc="E1C0382E" w:tentative="1">
      <w:start w:val="1"/>
      <w:numFmt w:val="bullet"/>
      <w:lvlText w:val=""/>
      <w:lvlJc w:val="left"/>
      <w:pPr>
        <w:tabs>
          <w:tab w:val="num" w:pos="5040"/>
        </w:tabs>
        <w:ind w:left="5040" w:hanging="360"/>
      </w:pPr>
      <w:rPr>
        <w:rFonts w:ascii="Symbol" w:hAnsi="Symbol" w:hint="default"/>
      </w:rPr>
    </w:lvl>
    <w:lvl w:ilvl="7" w:tplc="9D3A6436" w:tentative="1">
      <w:start w:val="1"/>
      <w:numFmt w:val="bullet"/>
      <w:lvlText w:val=""/>
      <w:lvlJc w:val="left"/>
      <w:pPr>
        <w:tabs>
          <w:tab w:val="num" w:pos="5760"/>
        </w:tabs>
        <w:ind w:left="5760" w:hanging="360"/>
      </w:pPr>
      <w:rPr>
        <w:rFonts w:ascii="Symbol" w:hAnsi="Symbol" w:hint="default"/>
      </w:rPr>
    </w:lvl>
    <w:lvl w:ilvl="8" w:tplc="CDBE77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EEC2F49"/>
    <w:multiLevelType w:val="hybridMultilevel"/>
    <w:tmpl w:val="87E29438"/>
    <w:lvl w:ilvl="0" w:tplc="C890B6E6">
      <w:start w:val="1"/>
      <w:numFmt w:val="bullet"/>
      <w:lvlText w:val=""/>
      <w:lvlJc w:val="left"/>
      <w:pPr>
        <w:tabs>
          <w:tab w:val="num" w:pos="720"/>
        </w:tabs>
        <w:ind w:left="720" w:hanging="360"/>
      </w:pPr>
      <w:rPr>
        <w:rFonts w:ascii="Symbol" w:hAnsi="Symbol" w:hint="default"/>
      </w:rPr>
    </w:lvl>
    <w:lvl w:ilvl="1" w:tplc="4888142E" w:tentative="1">
      <w:start w:val="1"/>
      <w:numFmt w:val="bullet"/>
      <w:lvlText w:val=""/>
      <w:lvlJc w:val="left"/>
      <w:pPr>
        <w:tabs>
          <w:tab w:val="num" w:pos="1440"/>
        </w:tabs>
        <w:ind w:left="1440" w:hanging="360"/>
      </w:pPr>
      <w:rPr>
        <w:rFonts w:ascii="Symbol" w:hAnsi="Symbol" w:hint="default"/>
      </w:rPr>
    </w:lvl>
    <w:lvl w:ilvl="2" w:tplc="A3C65A2E" w:tentative="1">
      <w:start w:val="1"/>
      <w:numFmt w:val="bullet"/>
      <w:lvlText w:val=""/>
      <w:lvlJc w:val="left"/>
      <w:pPr>
        <w:tabs>
          <w:tab w:val="num" w:pos="2160"/>
        </w:tabs>
        <w:ind w:left="2160" w:hanging="360"/>
      </w:pPr>
      <w:rPr>
        <w:rFonts w:ascii="Symbol" w:hAnsi="Symbol" w:hint="default"/>
      </w:rPr>
    </w:lvl>
    <w:lvl w:ilvl="3" w:tplc="1C567536" w:tentative="1">
      <w:start w:val="1"/>
      <w:numFmt w:val="bullet"/>
      <w:lvlText w:val=""/>
      <w:lvlJc w:val="left"/>
      <w:pPr>
        <w:tabs>
          <w:tab w:val="num" w:pos="2880"/>
        </w:tabs>
        <w:ind w:left="2880" w:hanging="360"/>
      </w:pPr>
      <w:rPr>
        <w:rFonts w:ascii="Symbol" w:hAnsi="Symbol" w:hint="default"/>
      </w:rPr>
    </w:lvl>
    <w:lvl w:ilvl="4" w:tplc="FF040A4C" w:tentative="1">
      <w:start w:val="1"/>
      <w:numFmt w:val="bullet"/>
      <w:lvlText w:val=""/>
      <w:lvlJc w:val="left"/>
      <w:pPr>
        <w:tabs>
          <w:tab w:val="num" w:pos="3600"/>
        </w:tabs>
        <w:ind w:left="3600" w:hanging="360"/>
      </w:pPr>
      <w:rPr>
        <w:rFonts w:ascii="Symbol" w:hAnsi="Symbol" w:hint="default"/>
      </w:rPr>
    </w:lvl>
    <w:lvl w:ilvl="5" w:tplc="7CA2B0DE" w:tentative="1">
      <w:start w:val="1"/>
      <w:numFmt w:val="bullet"/>
      <w:lvlText w:val=""/>
      <w:lvlJc w:val="left"/>
      <w:pPr>
        <w:tabs>
          <w:tab w:val="num" w:pos="4320"/>
        </w:tabs>
        <w:ind w:left="4320" w:hanging="360"/>
      </w:pPr>
      <w:rPr>
        <w:rFonts w:ascii="Symbol" w:hAnsi="Symbol" w:hint="default"/>
      </w:rPr>
    </w:lvl>
    <w:lvl w:ilvl="6" w:tplc="C65432E0" w:tentative="1">
      <w:start w:val="1"/>
      <w:numFmt w:val="bullet"/>
      <w:lvlText w:val=""/>
      <w:lvlJc w:val="left"/>
      <w:pPr>
        <w:tabs>
          <w:tab w:val="num" w:pos="5040"/>
        </w:tabs>
        <w:ind w:left="5040" w:hanging="360"/>
      </w:pPr>
      <w:rPr>
        <w:rFonts w:ascii="Symbol" w:hAnsi="Symbol" w:hint="default"/>
      </w:rPr>
    </w:lvl>
    <w:lvl w:ilvl="7" w:tplc="414C58F4" w:tentative="1">
      <w:start w:val="1"/>
      <w:numFmt w:val="bullet"/>
      <w:lvlText w:val=""/>
      <w:lvlJc w:val="left"/>
      <w:pPr>
        <w:tabs>
          <w:tab w:val="num" w:pos="5760"/>
        </w:tabs>
        <w:ind w:left="5760" w:hanging="360"/>
      </w:pPr>
      <w:rPr>
        <w:rFonts w:ascii="Symbol" w:hAnsi="Symbol" w:hint="default"/>
      </w:rPr>
    </w:lvl>
    <w:lvl w:ilvl="8" w:tplc="D97634A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F725E9"/>
    <w:multiLevelType w:val="hybridMultilevel"/>
    <w:tmpl w:val="28DE290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E938F8"/>
    <w:multiLevelType w:val="hybridMultilevel"/>
    <w:tmpl w:val="7E60BFD6"/>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6" w15:restartNumberingAfterBreak="0">
    <w:nsid w:val="25723395"/>
    <w:multiLevelType w:val="hybridMultilevel"/>
    <w:tmpl w:val="2B421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0377D2"/>
    <w:multiLevelType w:val="hybridMultilevel"/>
    <w:tmpl w:val="ED429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2E22F7"/>
    <w:multiLevelType w:val="hybridMultilevel"/>
    <w:tmpl w:val="50A8C12A"/>
    <w:lvl w:ilvl="0" w:tplc="14B01A14">
      <w:start w:val="1"/>
      <w:numFmt w:val="bullet"/>
      <w:lvlText w:val=""/>
      <w:lvlJc w:val="left"/>
      <w:pPr>
        <w:tabs>
          <w:tab w:val="num" w:pos="720"/>
        </w:tabs>
        <w:ind w:left="720" w:hanging="360"/>
      </w:pPr>
      <w:rPr>
        <w:rFonts w:ascii="Symbol" w:hAnsi="Symbol" w:hint="default"/>
      </w:rPr>
    </w:lvl>
    <w:lvl w:ilvl="1" w:tplc="CD805BE6" w:tentative="1">
      <w:start w:val="1"/>
      <w:numFmt w:val="bullet"/>
      <w:lvlText w:val=""/>
      <w:lvlJc w:val="left"/>
      <w:pPr>
        <w:tabs>
          <w:tab w:val="num" w:pos="1440"/>
        </w:tabs>
        <w:ind w:left="1440" w:hanging="360"/>
      </w:pPr>
      <w:rPr>
        <w:rFonts w:ascii="Symbol" w:hAnsi="Symbol" w:hint="default"/>
      </w:rPr>
    </w:lvl>
    <w:lvl w:ilvl="2" w:tplc="17D6DC1A" w:tentative="1">
      <w:start w:val="1"/>
      <w:numFmt w:val="bullet"/>
      <w:lvlText w:val=""/>
      <w:lvlJc w:val="left"/>
      <w:pPr>
        <w:tabs>
          <w:tab w:val="num" w:pos="2160"/>
        </w:tabs>
        <w:ind w:left="2160" w:hanging="360"/>
      </w:pPr>
      <w:rPr>
        <w:rFonts w:ascii="Symbol" w:hAnsi="Symbol" w:hint="default"/>
      </w:rPr>
    </w:lvl>
    <w:lvl w:ilvl="3" w:tplc="52FE3482" w:tentative="1">
      <w:start w:val="1"/>
      <w:numFmt w:val="bullet"/>
      <w:lvlText w:val=""/>
      <w:lvlJc w:val="left"/>
      <w:pPr>
        <w:tabs>
          <w:tab w:val="num" w:pos="2880"/>
        </w:tabs>
        <w:ind w:left="2880" w:hanging="360"/>
      </w:pPr>
      <w:rPr>
        <w:rFonts w:ascii="Symbol" w:hAnsi="Symbol" w:hint="default"/>
      </w:rPr>
    </w:lvl>
    <w:lvl w:ilvl="4" w:tplc="B136FB2A" w:tentative="1">
      <w:start w:val="1"/>
      <w:numFmt w:val="bullet"/>
      <w:lvlText w:val=""/>
      <w:lvlJc w:val="left"/>
      <w:pPr>
        <w:tabs>
          <w:tab w:val="num" w:pos="3600"/>
        </w:tabs>
        <w:ind w:left="3600" w:hanging="360"/>
      </w:pPr>
      <w:rPr>
        <w:rFonts w:ascii="Symbol" w:hAnsi="Symbol" w:hint="default"/>
      </w:rPr>
    </w:lvl>
    <w:lvl w:ilvl="5" w:tplc="FC608426" w:tentative="1">
      <w:start w:val="1"/>
      <w:numFmt w:val="bullet"/>
      <w:lvlText w:val=""/>
      <w:lvlJc w:val="left"/>
      <w:pPr>
        <w:tabs>
          <w:tab w:val="num" w:pos="4320"/>
        </w:tabs>
        <w:ind w:left="4320" w:hanging="360"/>
      </w:pPr>
      <w:rPr>
        <w:rFonts w:ascii="Symbol" w:hAnsi="Symbol" w:hint="default"/>
      </w:rPr>
    </w:lvl>
    <w:lvl w:ilvl="6" w:tplc="21E81AF0" w:tentative="1">
      <w:start w:val="1"/>
      <w:numFmt w:val="bullet"/>
      <w:lvlText w:val=""/>
      <w:lvlJc w:val="left"/>
      <w:pPr>
        <w:tabs>
          <w:tab w:val="num" w:pos="5040"/>
        </w:tabs>
        <w:ind w:left="5040" w:hanging="360"/>
      </w:pPr>
      <w:rPr>
        <w:rFonts w:ascii="Symbol" w:hAnsi="Symbol" w:hint="default"/>
      </w:rPr>
    </w:lvl>
    <w:lvl w:ilvl="7" w:tplc="E3F025D8" w:tentative="1">
      <w:start w:val="1"/>
      <w:numFmt w:val="bullet"/>
      <w:lvlText w:val=""/>
      <w:lvlJc w:val="left"/>
      <w:pPr>
        <w:tabs>
          <w:tab w:val="num" w:pos="5760"/>
        </w:tabs>
        <w:ind w:left="5760" w:hanging="360"/>
      </w:pPr>
      <w:rPr>
        <w:rFonts w:ascii="Symbol" w:hAnsi="Symbol" w:hint="default"/>
      </w:rPr>
    </w:lvl>
    <w:lvl w:ilvl="8" w:tplc="5C1296B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4777C1"/>
    <w:multiLevelType w:val="hybridMultilevel"/>
    <w:tmpl w:val="09D44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905A95"/>
    <w:multiLevelType w:val="hybridMultilevel"/>
    <w:tmpl w:val="3D38D808"/>
    <w:lvl w:ilvl="0" w:tplc="5708421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B70380"/>
    <w:multiLevelType w:val="hybridMultilevel"/>
    <w:tmpl w:val="EE0E2DC0"/>
    <w:lvl w:ilvl="0" w:tplc="7246857E">
      <w:start w:val="1"/>
      <w:numFmt w:val="bullet"/>
      <w:lvlText w:val=""/>
      <w:lvlJc w:val="left"/>
      <w:pPr>
        <w:tabs>
          <w:tab w:val="num" w:pos="720"/>
        </w:tabs>
        <w:ind w:left="720" w:hanging="360"/>
      </w:pPr>
      <w:rPr>
        <w:rFonts w:ascii="Symbol" w:hAnsi="Symbol" w:hint="default"/>
      </w:rPr>
    </w:lvl>
    <w:lvl w:ilvl="1" w:tplc="C3122A36" w:tentative="1">
      <w:start w:val="1"/>
      <w:numFmt w:val="bullet"/>
      <w:lvlText w:val=""/>
      <w:lvlJc w:val="left"/>
      <w:pPr>
        <w:tabs>
          <w:tab w:val="num" w:pos="1440"/>
        </w:tabs>
        <w:ind w:left="1440" w:hanging="360"/>
      </w:pPr>
      <w:rPr>
        <w:rFonts w:ascii="Symbol" w:hAnsi="Symbol" w:hint="default"/>
      </w:rPr>
    </w:lvl>
    <w:lvl w:ilvl="2" w:tplc="AA88AC8C" w:tentative="1">
      <w:start w:val="1"/>
      <w:numFmt w:val="bullet"/>
      <w:lvlText w:val=""/>
      <w:lvlJc w:val="left"/>
      <w:pPr>
        <w:tabs>
          <w:tab w:val="num" w:pos="2160"/>
        </w:tabs>
        <w:ind w:left="2160" w:hanging="360"/>
      </w:pPr>
      <w:rPr>
        <w:rFonts w:ascii="Symbol" w:hAnsi="Symbol" w:hint="default"/>
      </w:rPr>
    </w:lvl>
    <w:lvl w:ilvl="3" w:tplc="29EC9194" w:tentative="1">
      <w:start w:val="1"/>
      <w:numFmt w:val="bullet"/>
      <w:lvlText w:val=""/>
      <w:lvlJc w:val="left"/>
      <w:pPr>
        <w:tabs>
          <w:tab w:val="num" w:pos="2880"/>
        </w:tabs>
        <w:ind w:left="2880" w:hanging="360"/>
      </w:pPr>
      <w:rPr>
        <w:rFonts w:ascii="Symbol" w:hAnsi="Symbol" w:hint="default"/>
      </w:rPr>
    </w:lvl>
    <w:lvl w:ilvl="4" w:tplc="5E704C5A" w:tentative="1">
      <w:start w:val="1"/>
      <w:numFmt w:val="bullet"/>
      <w:lvlText w:val=""/>
      <w:lvlJc w:val="left"/>
      <w:pPr>
        <w:tabs>
          <w:tab w:val="num" w:pos="3600"/>
        </w:tabs>
        <w:ind w:left="3600" w:hanging="360"/>
      </w:pPr>
      <w:rPr>
        <w:rFonts w:ascii="Symbol" w:hAnsi="Symbol" w:hint="default"/>
      </w:rPr>
    </w:lvl>
    <w:lvl w:ilvl="5" w:tplc="66FC67CE" w:tentative="1">
      <w:start w:val="1"/>
      <w:numFmt w:val="bullet"/>
      <w:lvlText w:val=""/>
      <w:lvlJc w:val="left"/>
      <w:pPr>
        <w:tabs>
          <w:tab w:val="num" w:pos="4320"/>
        </w:tabs>
        <w:ind w:left="4320" w:hanging="360"/>
      </w:pPr>
      <w:rPr>
        <w:rFonts w:ascii="Symbol" w:hAnsi="Symbol" w:hint="default"/>
      </w:rPr>
    </w:lvl>
    <w:lvl w:ilvl="6" w:tplc="A7B0B76C" w:tentative="1">
      <w:start w:val="1"/>
      <w:numFmt w:val="bullet"/>
      <w:lvlText w:val=""/>
      <w:lvlJc w:val="left"/>
      <w:pPr>
        <w:tabs>
          <w:tab w:val="num" w:pos="5040"/>
        </w:tabs>
        <w:ind w:left="5040" w:hanging="360"/>
      </w:pPr>
      <w:rPr>
        <w:rFonts w:ascii="Symbol" w:hAnsi="Symbol" w:hint="default"/>
      </w:rPr>
    </w:lvl>
    <w:lvl w:ilvl="7" w:tplc="59F80180" w:tentative="1">
      <w:start w:val="1"/>
      <w:numFmt w:val="bullet"/>
      <w:lvlText w:val=""/>
      <w:lvlJc w:val="left"/>
      <w:pPr>
        <w:tabs>
          <w:tab w:val="num" w:pos="5760"/>
        </w:tabs>
        <w:ind w:left="5760" w:hanging="360"/>
      </w:pPr>
      <w:rPr>
        <w:rFonts w:ascii="Symbol" w:hAnsi="Symbol" w:hint="default"/>
      </w:rPr>
    </w:lvl>
    <w:lvl w:ilvl="8" w:tplc="CB34313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33F1296"/>
    <w:multiLevelType w:val="hybridMultilevel"/>
    <w:tmpl w:val="3AD457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B2A3F97"/>
    <w:multiLevelType w:val="hybridMultilevel"/>
    <w:tmpl w:val="9BE4E9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6"/>
  </w:num>
  <w:num w:numId="5">
    <w:abstractNumId w:val="9"/>
  </w:num>
  <w:num w:numId="6">
    <w:abstractNumId w:val="7"/>
  </w:num>
  <w:num w:numId="7">
    <w:abstractNumId w:val="13"/>
  </w:num>
  <w:num w:numId="8">
    <w:abstractNumId w:val="12"/>
  </w:num>
  <w:num w:numId="9">
    <w:abstractNumId w:val="4"/>
  </w:num>
  <w:num w:numId="10">
    <w:abstractNumId w:val="1"/>
  </w:num>
  <w:num w:numId="11">
    <w:abstractNumId w:val="2"/>
  </w:num>
  <w:num w:numId="12">
    <w:abstractNumId w:val="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9FC"/>
    <w:rsid w:val="0000601F"/>
    <w:rsid w:val="000143DD"/>
    <w:rsid w:val="00015F24"/>
    <w:rsid w:val="00026D5A"/>
    <w:rsid w:val="00034F8D"/>
    <w:rsid w:val="00035FF8"/>
    <w:rsid w:val="00070772"/>
    <w:rsid w:val="000A5D4A"/>
    <w:rsid w:val="000B3615"/>
    <w:rsid w:val="000C139C"/>
    <w:rsid w:val="000D0580"/>
    <w:rsid w:val="000E129D"/>
    <w:rsid w:val="00120E67"/>
    <w:rsid w:val="00131643"/>
    <w:rsid w:val="0013642E"/>
    <w:rsid w:val="001405AE"/>
    <w:rsid w:val="001417C7"/>
    <w:rsid w:val="00145BC4"/>
    <w:rsid w:val="00155BF7"/>
    <w:rsid w:val="00160A39"/>
    <w:rsid w:val="001661E9"/>
    <w:rsid w:val="00183468"/>
    <w:rsid w:val="00183715"/>
    <w:rsid w:val="00197A20"/>
    <w:rsid w:val="001A4135"/>
    <w:rsid w:val="001A4FDF"/>
    <w:rsid w:val="001B7518"/>
    <w:rsid w:val="001C42B5"/>
    <w:rsid w:val="00200475"/>
    <w:rsid w:val="00207C93"/>
    <w:rsid w:val="00227F7D"/>
    <w:rsid w:val="00243A26"/>
    <w:rsid w:val="00267318"/>
    <w:rsid w:val="0029615B"/>
    <w:rsid w:val="002E21E8"/>
    <w:rsid w:val="002F255A"/>
    <w:rsid w:val="003155BD"/>
    <w:rsid w:val="003403BF"/>
    <w:rsid w:val="00355130"/>
    <w:rsid w:val="00356602"/>
    <w:rsid w:val="00363993"/>
    <w:rsid w:val="003768D3"/>
    <w:rsid w:val="0038122E"/>
    <w:rsid w:val="003B02CF"/>
    <w:rsid w:val="003B49FC"/>
    <w:rsid w:val="003E7D1F"/>
    <w:rsid w:val="00403DE1"/>
    <w:rsid w:val="00407D2A"/>
    <w:rsid w:val="00457AF0"/>
    <w:rsid w:val="00462573"/>
    <w:rsid w:val="004642BF"/>
    <w:rsid w:val="00473505"/>
    <w:rsid w:val="0049150F"/>
    <w:rsid w:val="004A6795"/>
    <w:rsid w:val="004B1E43"/>
    <w:rsid w:val="004D0955"/>
    <w:rsid w:val="004E0CD0"/>
    <w:rsid w:val="004E187D"/>
    <w:rsid w:val="004F18E6"/>
    <w:rsid w:val="004F7A20"/>
    <w:rsid w:val="00500CDE"/>
    <w:rsid w:val="005020C2"/>
    <w:rsid w:val="00524F5B"/>
    <w:rsid w:val="0053344B"/>
    <w:rsid w:val="005375A9"/>
    <w:rsid w:val="00584A35"/>
    <w:rsid w:val="005A7157"/>
    <w:rsid w:val="005B30E9"/>
    <w:rsid w:val="005B3689"/>
    <w:rsid w:val="005C25D5"/>
    <w:rsid w:val="0060081A"/>
    <w:rsid w:val="00611BF2"/>
    <w:rsid w:val="00622BEE"/>
    <w:rsid w:val="0063343D"/>
    <w:rsid w:val="006339F6"/>
    <w:rsid w:val="006365A0"/>
    <w:rsid w:val="00653A76"/>
    <w:rsid w:val="00657B8A"/>
    <w:rsid w:val="00661037"/>
    <w:rsid w:val="006854FC"/>
    <w:rsid w:val="00687CEE"/>
    <w:rsid w:val="00695832"/>
    <w:rsid w:val="00697632"/>
    <w:rsid w:val="006A5822"/>
    <w:rsid w:val="006B3A45"/>
    <w:rsid w:val="006B5A22"/>
    <w:rsid w:val="006C4A29"/>
    <w:rsid w:val="006D4A7C"/>
    <w:rsid w:val="006D54A7"/>
    <w:rsid w:val="0073669F"/>
    <w:rsid w:val="00761F0A"/>
    <w:rsid w:val="00786119"/>
    <w:rsid w:val="007A0304"/>
    <w:rsid w:val="007A43A8"/>
    <w:rsid w:val="007C6814"/>
    <w:rsid w:val="00835D50"/>
    <w:rsid w:val="00844D73"/>
    <w:rsid w:val="00856F05"/>
    <w:rsid w:val="00872C64"/>
    <w:rsid w:val="00873369"/>
    <w:rsid w:val="0087658C"/>
    <w:rsid w:val="00887173"/>
    <w:rsid w:val="008A197A"/>
    <w:rsid w:val="008B4162"/>
    <w:rsid w:val="008B4FB3"/>
    <w:rsid w:val="008D2E1F"/>
    <w:rsid w:val="008D7483"/>
    <w:rsid w:val="008D7A6B"/>
    <w:rsid w:val="008F269F"/>
    <w:rsid w:val="00924BB2"/>
    <w:rsid w:val="0093658F"/>
    <w:rsid w:val="00970449"/>
    <w:rsid w:val="00981487"/>
    <w:rsid w:val="00990B0E"/>
    <w:rsid w:val="009C53EB"/>
    <w:rsid w:val="009C5FD2"/>
    <w:rsid w:val="009C6522"/>
    <w:rsid w:val="009D4C1C"/>
    <w:rsid w:val="009F1694"/>
    <w:rsid w:val="009F2107"/>
    <w:rsid w:val="00A07B3D"/>
    <w:rsid w:val="00A11524"/>
    <w:rsid w:val="00A1517F"/>
    <w:rsid w:val="00A33A2A"/>
    <w:rsid w:val="00A51548"/>
    <w:rsid w:val="00A51C2D"/>
    <w:rsid w:val="00AB7634"/>
    <w:rsid w:val="00AD774F"/>
    <w:rsid w:val="00AE102B"/>
    <w:rsid w:val="00AE74A9"/>
    <w:rsid w:val="00B36D64"/>
    <w:rsid w:val="00B37A7A"/>
    <w:rsid w:val="00B8012C"/>
    <w:rsid w:val="00BA58F4"/>
    <w:rsid w:val="00BC2D47"/>
    <w:rsid w:val="00BC54A2"/>
    <w:rsid w:val="00BD3065"/>
    <w:rsid w:val="00BD4DD9"/>
    <w:rsid w:val="00BE1A6F"/>
    <w:rsid w:val="00C037F4"/>
    <w:rsid w:val="00C109E7"/>
    <w:rsid w:val="00C47EE9"/>
    <w:rsid w:val="00C64917"/>
    <w:rsid w:val="00CA29E2"/>
    <w:rsid w:val="00CB3F12"/>
    <w:rsid w:val="00CB5921"/>
    <w:rsid w:val="00CD4C71"/>
    <w:rsid w:val="00CE44CC"/>
    <w:rsid w:val="00CF538B"/>
    <w:rsid w:val="00D043E0"/>
    <w:rsid w:val="00D149D1"/>
    <w:rsid w:val="00D15A8C"/>
    <w:rsid w:val="00D2561C"/>
    <w:rsid w:val="00D4306D"/>
    <w:rsid w:val="00D55539"/>
    <w:rsid w:val="00D61B17"/>
    <w:rsid w:val="00D744E8"/>
    <w:rsid w:val="00D748E1"/>
    <w:rsid w:val="00D816EA"/>
    <w:rsid w:val="00D81C58"/>
    <w:rsid w:val="00D9031A"/>
    <w:rsid w:val="00D90DBC"/>
    <w:rsid w:val="00DC282A"/>
    <w:rsid w:val="00DD4D93"/>
    <w:rsid w:val="00DD785A"/>
    <w:rsid w:val="00DE334F"/>
    <w:rsid w:val="00DE4402"/>
    <w:rsid w:val="00E14471"/>
    <w:rsid w:val="00E21433"/>
    <w:rsid w:val="00E278BA"/>
    <w:rsid w:val="00E302DB"/>
    <w:rsid w:val="00E439AE"/>
    <w:rsid w:val="00E473D4"/>
    <w:rsid w:val="00E57C9E"/>
    <w:rsid w:val="00E840AE"/>
    <w:rsid w:val="00EA59BB"/>
    <w:rsid w:val="00EB2052"/>
    <w:rsid w:val="00EB5B22"/>
    <w:rsid w:val="00EC09A0"/>
    <w:rsid w:val="00EC480F"/>
    <w:rsid w:val="00F0168D"/>
    <w:rsid w:val="00F57C5F"/>
    <w:rsid w:val="00F6355E"/>
    <w:rsid w:val="00FF21ED"/>
    <w:rsid w:val="00FF4E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1DF9AA3"/>
  <w15:chartTrackingRefBased/>
  <w15:docId w15:val="{53315A74-845E-4749-AA1B-05F4DE10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05"/>
    <w:pPr>
      <w:spacing w:after="200" w:line="276" w:lineRule="auto"/>
    </w:pPr>
    <w:rPr>
      <w:rFonts w:cs="Calibri"/>
      <w:sz w:val="22"/>
      <w:szCs w:val="22"/>
      <w:lang w:val="es-ES" w:eastAsia="en-US"/>
    </w:rPr>
  </w:style>
  <w:style w:type="paragraph" w:styleId="Ttulo1">
    <w:name w:val="heading 1"/>
    <w:basedOn w:val="Normal"/>
    <w:next w:val="Normal"/>
    <w:link w:val="Ttulo1Car"/>
    <w:qFormat/>
    <w:locked/>
    <w:rsid w:val="00EB205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_tradnl" w:eastAsia="es-ES"/>
    </w:rPr>
  </w:style>
  <w:style w:type="paragraph" w:styleId="Ttulo3">
    <w:name w:val="heading 3"/>
    <w:basedOn w:val="Normal"/>
    <w:next w:val="Normal"/>
    <w:link w:val="Ttulo3Car"/>
    <w:semiHidden/>
    <w:unhideWhenUsed/>
    <w:qFormat/>
    <w:locked/>
    <w:rsid w:val="00EB205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s-ES_tradnl" w:eastAsia="es-ES"/>
    </w:rPr>
  </w:style>
  <w:style w:type="paragraph" w:styleId="Ttulo9">
    <w:name w:val="heading 9"/>
    <w:basedOn w:val="Normal"/>
    <w:next w:val="Normal"/>
    <w:link w:val="Ttulo9Car"/>
    <w:uiPriority w:val="99"/>
    <w:qFormat/>
    <w:locked/>
    <w:rsid w:val="00AB7634"/>
    <w:pPr>
      <w:keepNext/>
      <w:spacing w:after="0" w:line="240" w:lineRule="auto"/>
      <w:ind w:left="2832" w:firstLine="708"/>
      <w:outlineLvl w:val="8"/>
    </w:pPr>
    <w:rPr>
      <w:rFonts w:ascii="Helvetica" w:hAnsi="Helvetica" w:cs="Helvetica"/>
      <w:b/>
      <w:bCs/>
      <w:sz w:val="18"/>
      <w:szCs w:val="18"/>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link w:val="Ttulo9"/>
    <w:uiPriority w:val="99"/>
    <w:semiHidden/>
    <w:locked/>
    <w:rsid w:val="001B7518"/>
    <w:rPr>
      <w:rFonts w:ascii="Cambria" w:hAnsi="Cambria" w:cs="Cambria"/>
      <w:lang w:eastAsia="en-US"/>
    </w:rPr>
  </w:style>
  <w:style w:type="paragraph" w:styleId="Encabezado">
    <w:name w:val="header"/>
    <w:basedOn w:val="Normal"/>
    <w:link w:val="EncabezadoCar"/>
    <w:uiPriority w:val="99"/>
    <w:rsid w:val="004625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62573"/>
  </w:style>
  <w:style w:type="paragraph" w:styleId="Piedepgina">
    <w:name w:val="footer"/>
    <w:basedOn w:val="Normal"/>
    <w:link w:val="PiedepginaCar"/>
    <w:uiPriority w:val="99"/>
    <w:rsid w:val="004625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62573"/>
  </w:style>
  <w:style w:type="paragraph" w:styleId="Textodeglobo">
    <w:name w:val="Balloon Text"/>
    <w:basedOn w:val="Normal"/>
    <w:link w:val="TextodegloboCar"/>
    <w:uiPriority w:val="99"/>
    <w:semiHidden/>
    <w:rsid w:val="00BE1A6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BE1A6F"/>
    <w:rPr>
      <w:rFonts w:ascii="Tahoma" w:hAnsi="Tahoma" w:cs="Tahoma"/>
      <w:sz w:val="16"/>
      <w:szCs w:val="16"/>
    </w:rPr>
  </w:style>
  <w:style w:type="paragraph" w:customStyle="1" w:styleId="Prrafobsico">
    <w:name w:val="[Párrafo básico]"/>
    <w:basedOn w:val="Normal"/>
    <w:uiPriority w:val="99"/>
    <w:rsid w:val="000D0580"/>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NormalWeb">
    <w:name w:val="Normal (Web)"/>
    <w:basedOn w:val="Normal"/>
    <w:uiPriority w:val="99"/>
    <w:rsid w:val="00AB7634"/>
    <w:pPr>
      <w:spacing w:before="100" w:beforeAutospacing="1" w:after="100" w:afterAutospacing="1" w:line="240" w:lineRule="auto"/>
    </w:pPr>
    <w:rPr>
      <w:sz w:val="24"/>
      <w:szCs w:val="24"/>
      <w:lang w:eastAsia="es-ES"/>
    </w:rPr>
  </w:style>
  <w:style w:type="paragraph" w:styleId="Prrafodelista">
    <w:name w:val="List Paragraph"/>
    <w:basedOn w:val="Normal"/>
    <w:uiPriority w:val="34"/>
    <w:qFormat/>
    <w:rsid w:val="00981487"/>
    <w:pPr>
      <w:spacing w:after="0" w:line="240" w:lineRule="auto"/>
      <w:ind w:left="720"/>
      <w:contextualSpacing/>
    </w:pPr>
    <w:rPr>
      <w:rFonts w:ascii="Times New Roman" w:eastAsia="Times New Roman" w:hAnsi="Times New Roman" w:cs="Times New Roman"/>
      <w:sz w:val="24"/>
      <w:szCs w:val="24"/>
      <w:lang w:val="es-CO" w:eastAsia="es-CO"/>
    </w:rPr>
  </w:style>
  <w:style w:type="table" w:customStyle="1" w:styleId="Tablaconcuadrcula1">
    <w:name w:val="Tabla con cuadrícula1"/>
    <w:basedOn w:val="Tablanormal"/>
    <w:next w:val="Tablaconcuadrcula"/>
    <w:uiPriority w:val="59"/>
    <w:rsid w:val="00D744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locked/>
    <w:rsid w:val="00D74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B2052"/>
    <w:rPr>
      <w:rFonts w:asciiTheme="majorHAnsi" w:eastAsiaTheme="majorEastAsia" w:hAnsiTheme="majorHAnsi" w:cstheme="majorBidi"/>
      <w:color w:val="2F5496" w:themeColor="accent1" w:themeShade="BF"/>
      <w:sz w:val="32"/>
      <w:szCs w:val="32"/>
      <w:lang w:val="es-ES_tradnl" w:eastAsia="es-ES"/>
    </w:rPr>
  </w:style>
  <w:style w:type="character" w:customStyle="1" w:styleId="Ttulo3Car">
    <w:name w:val="Título 3 Car"/>
    <w:basedOn w:val="Fuentedeprrafopredeter"/>
    <w:link w:val="Ttulo3"/>
    <w:semiHidden/>
    <w:rsid w:val="00EB2052"/>
    <w:rPr>
      <w:rFonts w:asciiTheme="majorHAnsi" w:eastAsiaTheme="majorEastAsia" w:hAnsiTheme="majorHAnsi" w:cstheme="majorBidi"/>
      <w:color w:val="1F3763" w:themeColor="accent1" w:themeShade="7F"/>
      <w:sz w:val="24"/>
      <w:szCs w:val="24"/>
      <w:lang w:val="es-ES_tradnl" w:eastAsia="es-ES"/>
    </w:rPr>
  </w:style>
  <w:style w:type="character" w:styleId="Hipervnculo">
    <w:name w:val="Hyperlink"/>
    <w:basedOn w:val="Fuentedeprrafopredeter"/>
    <w:uiPriority w:val="99"/>
    <w:unhideWhenUsed/>
    <w:rsid w:val="00EB2052"/>
    <w:rPr>
      <w:color w:val="0563C1" w:themeColor="hyperlink"/>
      <w:u w:val="single"/>
    </w:rPr>
  </w:style>
  <w:style w:type="paragraph" w:customStyle="1" w:styleId="Default">
    <w:name w:val="Default"/>
    <w:rsid w:val="00EB2052"/>
    <w:pPr>
      <w:autoSpaceDE w:val="0"/>
      <w:autoSpaceDN w:val="0"/>
      <w:adjustRightInd w:val="0"/>
    </w:pPr>
    <w:rPr>
      <w:rFonts w:ascii="Arial" w:eastAsia="MS Minngs" w:hAnsi="Arial" w:cs="Arial"/>
      <w:color w:val="000000"/>
      <w:sz w:val="24"/>
      <w:szCs w:val="24"/>
      <w:lang w:val="es-ES" w:eastAsia="es-ES"/>
    </w:rPr>
  </w:style>
  <w:style w:type="character" w:styleId="nfasis">
    <w:name w:val="Emphasis"/>
    <w:basedOn w:val="Fuentedeprrafopredeter"/>
    <w:qFormat/>
    <w:locked/>
    <w:rsid w:val="00EB2052"/>
    <w:rPr>
      <w:i/>
      <w:iCs/>
    </w:rPr>
  </w:style>
  <w:style w:type="paragraph" w:styleId="TtuloTDC">
    <w:name w:val="TOC Heading"/>
    <w:basedOn w:val="Ttulo1"/>
    <w:next w:val="Normal"/>
    <w:uiPriority w:val="39"/>
    <w:unhideWhenUsed/>
    <w:qFormat/>
    <w:rsid w:val="00EB2052"/>
    <w:pPr>
      <w:spacing w:line="259" w:lineRule="auto"/>
      <w:outlineLvl w:val="9"/>
    </w:pPr>
    <w:rPr>
      <w:lang w:val="es-CO" w:eastAsia="es-CO"/>
    </w:rPr>
  </w:style>
  <w:style w:type="paragraph" w:styleId="TDC1">
    <w:name w:val="toc 1"/>
    <w:basedOn w:val="Normal"/>
    <w:next w:val="Normal"/>
    <w:autoRedefine/>
    <w:uiPriority w:val="39"/>
    <w:unhideWhenUsed/>
    <w:locked/>
    <w:rsid w:val="003403BF"/>
    <w:pPr>
      <w:tabs>
        <w:tab w:val="left" w:pos="1843"/>
        <w:tab w:val="right" w:leader="dot" w:pos="8488"/>
      </w:tabs>
      <w:spacing w:after="100" w:line="240" w:lineRule="auto"/>
    </w:pPr>
    <w:rPr>
      <w:rFonts w:ascii="Cambria" w:eastAsia="MS Minngs" w:hAnsi="Cambria" w:cs="Times New Roman"/>
      <w:sz w:val="24"/>
      <w:szCs w:val="24"/>
      <w:lang w:val="es-ES_tradnl" w:eastAsia="es-ES"/>
    </w:rPr>
  </w:style>
  <w:style w:type="paragraph" w:styleId="TDC2">
    <w:name w:val="toc 2"/>
    <w:basedOn w:val="Normal"/>
    <w:next w:val="Normal"/>
    <w:autoRedefine/>
    <w:uiPriority w:val="39"/>
    <w:unhideWhenUsed/>
    <w:locked/>
    <w:rsid w:val="00EB2052"/>
    <w:pPr>
      <w:spacing w:after="100" w:line="240" w:lineRule="auto"/>
      <w:ind w:left="240"/>
    </w:pPr>
    <w:rPr>
      <w:rFonts w:ascii="Cambria" w:eastAsia="MS Minngs" w:hAnsi="Cambria" w:cs="Times New Roman"/>
      <w:sz w:val="24"/>
      <w:szCs w:val="24"/>
      <w:lang w:val="es-ES_tradnl" w:eastAsia="es-ES"/>
    </w:rPr>
  </w:style>
  <w:style w:type="paragraph" w:styleId="Sinespaciado">
    <w:name w:val="No Spacing"/>
    <w:uiPriority w:val="1"/>
    <w:qFormat/>
    <w:rsid w:val="00EB2052"/>
    <w:rPr>
      <w:rFonts w:eastAsia="Times New Roman"/>
      <w:sz w:val="22"/>
      <w:szCs w:val="22"/>
      <w:lang w:val="es-MX" w:eastAsia="es-MX"/>
    </w:rPr>
  </w:style>
  <w:style w:type="character" w:styleId="Textoennegrita">
    <w:name w:val="Strong"/>
    <w:basedOn w:val="Fuentedeprrafopredeter"/>
    <w:uiPriority w:val="22"/>
    <w:qFormat/>
    <w:locked/>
    <w:rsid w:val="00EB2052"/>
    <w:rPr>
      <w:b/>
      <w:bCs/>
    </w:rPr>
  </w:style>
  <w:style w:type="character" w:customStyle="1" w:styleId="mark5l38yl7k8">
    <w:name w:val="mark5l38yl7k8"/>
    <w:basedOn w:val="Fuentedeprrafopredeter"/>
    <w:rsid w:val="004E0CD0"/>
  </w:style>
  <w:style w:type="character" w:customStyle="1" w:styleId="markzcc2yuao1">
    <w:name w:val="markzcc2yuao1"/>
    <w:basedOn w:val="Fuentedeprrafopredeter"/>
    <w:rsid w:val="004E0CD0"/>
  </w:style>
  <w:style w:type="table" w:styleId="Tablaconcuadrcula5oscura-nfasis2">
    <w:name w:val="Grid Table 5 Dark Accent 2"/>
    <w:basedOn w:val="Tablanormal"/>
    <w:uiPriority w:val="50"/>
    <w:rsid w:val="003403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E144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1">
      <w:bodyDiv w:val="1"/>
      <w:marLeft w:val="0"/>
      <w:marRight w:val="0"/>
      <w:marTop w:val="0"/>
      <w:marBottom w:val="0"/>
      <w:divBdr>
        <w:top w:val="none" w:sz="0" w:space="0" w:color="auto"/>
        <w:left w:val="none" w:sz="0" w:space="0" w:color="auto"/>
        <w:bottom w:val="none" w:sz="0" w:space="0" w:color="auto"/>
        <w:right w:val="none" w:sz="0" w:space="0" w:color="auto"/>
      </w:divBdr>
    </w:div>
    <w:div w:id="216554491">
      <w:bodyDiv w:val="1"/>
      <w:marLeft w:val="0"/>
      <w:marRight w:val="0"/>
      <w:marTop w:val="0"/>
      <w:marBottom w:val="0"/>
      <w:divBdr>
        <w:top w:val="none" w:sz="0" w:space="0" w:color="auto"/>
        <w:left w:val="none" w:sz="0" w:space="0" w:color="auto"/>
        <w:bottom w:val="none" w:sz="0" w:space="0" w:color="auto"/>
        <w:right w:val="none" w:sz="0" w:space="0" w:color="auto"/>
      </w:divBdr>
    </w:div>
    <w:div w:id="8718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4256</Words>
  <Characters>24609</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000 Código dependencia que emite el oficio</vt:lpstr>
    </vt:vector>
  </TitlesOfParts>
  <Company>IDIPRON</Company>
  <LinksUpToDate>false</LinksUpToDate>
  <CharactersWithSpaces>28808</CharactersWithSpaces>
  <SharedDoc>false</SharedDoc>
  <HLinks>
    <vt:vector size="6" baseType="variant">
      <vt:variant>
        <vt:i4>3473433</vt:i4>
      </vt:variant>
      <vt:variant>
        <vt:i4>-1</vt:i4>
      </vt:variant>
      <vt:variant>
        <vt:i4>1026</vt:i4>
      </vt:variant>
      <vt:variant>
        <vt:i4>1</vt:i4>
      </vt:variant>
      <vt:variant>
        <vt:lpwstr>https://yt3.ggpht.com/a-/AJLlDp0DBqnbGPhmCVwrOxfDnHyiTD_Fkilzg4kLIw=s900-mo-c-c0xffffffff-rj-k-no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 Código dependencia que emite el oficio</dc:title>
  <dc:subject/>
  <dc:creator>VicenteC</dc:creator>
  <cp:keywords/>
  <cp:lastModifiedBy>Willington Granados Herrera</cp:lastModifiedBy>
  <cp:revision>2</cp:revision>
  <cp:lastPrinted>2016-01-06T16:54:00Z</cp:lastPrinted>
  <dcterms:created xsi:type="dcterms:W3CDTF">2022-01-28T23:20:00Z</dcterms:created>
  <dcterms:modified xsi:type="dcterms:W3CDTF">2022-01-28T23:20:00Z</dcterms:modified>
</cp:coreProperties>
</file>